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48" w:rsidRDefault="00691A48" w:rsidP="00991D98">
      <w:pPr>
        <w:pStyle w:val="Heading1"/>
        <w:ind w:left="142"/>
        <w:jc w:val="center"/>
        <w:rPr>
          <w:rStyle w:val="IntenseEmphasis"/>
          <w:color w:val="auto"/>
        </w:rPr>
      </w:pPr>
      <w:r>
        <w:rPr>
          <w:noProof/>
          <w:lang w:eastAsia="tr-TR"/>
        </w:rPr>
        <w:drawing>
          <wp:inline distT="0" distB="0" distL="0" distR="0" wp14:anchorId="596A4663" wp14:editId="5D1B230C">
            <wp:extent cx="230505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48" w:rsidRPr="00E8709D" w:rsidRDefault="00691A48" w:rsidP="00691A48">
      <w:pPr>
        <w:pStyle w:val="Heading1"/>
        <w:spacing w:before="0" w:line="360" w:lineRule="auto"/>
        <w:contextualSpacing/>
        <w:jc w:val="center"/>
        <w:rPr>
          <w:rStyle w:val="IntenseEmphasis"/>
          <w:rFonts w:ascii="Arial" w:hAnsi="Arial" w:cs="Arial"/>
          <w:b/>
          <w:i w:val="0"/>
          <w:color w:val="1F497D" w:themeColor="text2"/>
          <w:sz w:val="36"/>
          <w:szCs w:val="36"/>
        </w:rPr>
      </w:pPr>
    </w:p>
    <w:p w:rsidR="00691A48" w:rsidRPr="00E8709D" w:rsidRDefault="00CA4318" w:rsidP="00CA4318">
      <w:pPr>
        <w:pStyle w:val="Heading1"/>
        <w:spacing w:before="0" w:line="360" w:lineRule="auto"/>
        <w:contextualSpacing/>
        <w:jc w:val="center"/>
        <w:rPr>
          <w:rStyle w:val="IntenseEmphasis"/>
          <w:rFonts w:ascii="Arial" w:hAnsi="Arial" w:cs="Arial"/>
          <w:b/>
          <w:i w:val="0"/>
          <w:color w:val="1F497D" w:themeColor="text2"/>
          <w:sz w:val="36"/>
          <w:szCs w:val="36"/>
        </w:rPr>
      </w:pPr>
      <w:r>
        <w:rPr>
          <w:rStyle w:val="IntenseEmphasis"/>
          <w:rFonts w:ascii="Arial" w:hAnsi="Arial" w:cs="Arial"/>
          <w:color w:val="1F497D" w:themeColor="text2"/>
          <w:sz w:val="36"/>
          <w:szCs w:val="36"/>
        </w:rPr>
        <w:t>Türkiye – Filistin İş Konseyi İş Konseyi Ortak Toplantısı</w:t>
      </w:r>
    </w:p>
    <w:p w:rsidR="00691A48" w:rsidRPr="00E8709D" w:rsidRDefault="00CA4318" w:rsidP="00CA4318">
      <w:pPr>
        <w:pStyle w:val="Title"/>
        <w:spacing w:after="0" w:line="36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2 Kasım</w:t>
      </w:r>
      <w:r w:rsidR="00691A48" w:rsidRPr="00E8709D">
        <w:rPr>
          <w:rFonts w:ascii="Arial" w:hAnsi="Arial" w:cs="Arial"/>
          <w:b/>
          <w:color w:val="1F497D" w:themeColor="text2"/>
          <w:sz w:val="28"/>
          <w:szCs w:val="28"/>
        </w:rPr>
        <w:t xml:space="preserve"> 2017, </w:t>
      </w:r>
      <w:r>
        <w:rPr>
          <w:rFonts w:ascii="Arial" w:hAnsi="Arial" w:cs="Arial"/>
          <w:b/>
          <w:color w:val="1F497D" w:themeColor="text2"/>
          <w:sz w:val="28"/>
          <w:szCs w:val="28"/>
        </w:rPr>
        <w:t>İstanbul</w:t>
      </w:r>
    </w:p>
    <w:p w:rsidR="00691A48" w:rsidRPr="00D7023D" w:rsidRDefault="00691A48" w:rsidP="00F44A0F">
      <w:pPr>
        <w:jc w:val="center"/>
      </w:pPr>
    </w:p>
    <w:p w:rsidR="00691A48" w:rsidRPr="00E8709D" w:rsidRDefault="00F44A0F" w:rsidP="00F44A0F">
      <w:pPr>
        <w:jc w:val="center"/>
        <w:rPr>
          <w:color w:val="1F497D" w:themeColor="text2"/>
          <w:sz w:val="34"/>
          <w:szCs w:val="34"/>
        </w:rPr>
      </w:pPr>
      <w:r w:rsidRPr="00E8709D">
        <w:rPr>
          <w:rStyle w:val="BookTitle"/>
          <w:rFonts w:ascii="Arial" w:hAnsi="Arial" w:cs="Arial"/>
          <w:color w:val="1F497D" w:themeColor="text2"/>
          <w:sz w:val="34"/>
          <w:szCs w:val="34"/>
          <w:u w:val="single"/>
        </w:rPr>
        <w:t>Taslak Program</w:t>
      </w:r>
    </w:p>
    <w:tbl>
      <w:tblPr>
        <w:tblStyle w:val="TableGrid"/>
        <w:tblW w:w="10649" w:type="dxa"/>
        <w:tblInd w:w="-318" w:type="dxa"/>
        <w:tblLook w:val="04A0" w:firstRow="1" w:lastRow="0" w:firstColumn="1" w:lastColumn="0" w:noHBand="0" w:noVBand="1"/>
      </w:tblPr>
      <w:tblGrid>
        <w:gridCol w:w="1702"/>
        <w:gridCol w:w="8947"/>
      </w:tblGrid>
      <w:tr w:rsidR="00691A48" w:rsidRPr="00BA6B7B" w:rsidTr="00892647">
        <w:tc>
          <w:tcPr>
            <w:tcW w:w="10649" w:type="dxa"/>
            <w:gridSpan w:val="2"/>
            <w:vAlign w:val="center"/>
          </w:tcPr>
          <w:p w:rsidR="00691A48" w:rsidRPr="006C1FF9" w:rsidRDefault="00CA4318" w:rsidP="00CA43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2 Kasım</w:t>
            </w:r>
            <w:r w:rsidR="00691A48" w:rsidRPr="00E8709D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2017</w:t>
            </w:r>
            <w:r w:rsidR="00991D98" w:rsidRPr="00E8709D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River Plaza</w:t>
            </w:r>
          </w:p>
        </w:tc>
      </w:tr>
      <w:tr w:rsidR="00991D98" w:rsidRPr="00BA6B7B" w:rsidTr="00892647">
        <w:tc>
          <w:tcPr>
            <w:tcW w:w="1702" w:type="dxa"/>
            <w:vAlign w:val="center"/>
          </w:tcPr>
          <w:p w:rsidR="00991D98" w:rsidRPr="00BA6B7B" w:rsidRDefault="00CA4318" w:rsidP="00CC658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  <w:r w:rsidR="00913150">
              <w:rPr>
                <w:rFonts w:ascii="Arial" w:hAnsi="Arial" w:cs="Arial"/>
                <w:sz w:val="24"/>
                <w:szCs w:val="24"/>
              </w:rPr>
              <w:t xml:space="preserve"> – 10:30</w:t>
            </w:r>
          </w:p>
        </w:tc>
        <w:tc>
          <w:tcPr>
            <w:tcW w:w="8947" w:type="dxa"/>
            <w:vAlign w:val="center"/>
          </w:tcPr>
          <w:p w:rsidR="00991D98" w:rsidRPr="00691A48" w:rsidRDefault="00CA4318" w:rsidP="008926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Kayıt</w:t>
            </w:r>
          </w:p>
        </w:tc>
      </w:tr>
      <w:tr w:rsidR="00691A48" w:rsidRPr="00BA6B7B" w:rsidTr="00892647">
        <w:trPr>
          <w:trHeight w:val="367"/>
        </w:trPr>
        <w:tc>
          <w:tcPr>
            <w:tcW w:w="1702" w:type="dxa"/>
            <w:vAlign w:val="center"/>
          </w:tcPr>
          <w:p w:rsidR="00691A48" w:rsidRPr="00BA6B7B" w:rsidRDefault="00CA4318" w:rsidP="00CC658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</w:t>
            </w:r>
            <w:r w:rsidR="00913150">
              <w:rPr>
                <w:rFonts w:ascii="Arial" w:hAnsi="Arial" w:cs="Arial"/>
                <w:sz w:val="24"/>
                <w:szCs w:val="24"/>
              </w:rPr>
              <w:t xml:space="preserve"> – 11:00</w:t>
            </w:r>
          </w:p>
        </w:tc>
        <w:tc>
          <w:tcPr>
            <w:tcW w:w="8947" w:type="dxa"/>
            <w:vAlign w:val="center"/>
          </w:tcPr>
          <w:p w:rsidR="00691A48" w:rsidRDefault="00CA4318" w:rsidP="008926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Açış Konuşmaları</w:t>
            </w:r>
          </w:p>
          <w:p w:rsidR="00913150" w:rsidRPr="00913150" w:rsidRDefault="00913150" w:rsidP="009131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13150">
              <w:rPr>
                <w:rFonts w:ascii="Arial" w:hAnsi="Arial" w:cs="Arial"/>
                <w:bCs/>
                <w:sz w:val="24"/>
                <w:szCs w:val="24"/>
              </w:rPr>
              <w:t>Cemalettin Kerim, DEİK / Türkiye – Filistin İş Konseyi Başkanı</w:t>
            </w:r>
          </w:p>
          <w:p w:rsidR="00913150" w:rsidRPr="00913150" w:rsidRDefault="00913150" w:rsidP="009131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13150">
              <w:rPr>
                <w:rFonts w:ascii="Arial" w:hAnsi="Arial" w:cs="Arial"/>
                <w:bCs/>
                <w:sz w:val="24"/>
                <w:szCs w:val="24"/>
              </w:rPr>
              <w:t>Osama Am</w:t>
            </w:r>
            <w:bookmarkStart w:id="0" w:name="_GoBack"/>
            <w:bookmarkEnd w:id="0"/>
            <w:r w:rsidRPr="00913150">
              <w:rPr>
                <w:rFonts w:ascii="Arial" w:hAnsi="Arial" w:cs="Arial"/>
                <w:bCs/>
                <w:sz w:val="24"/>
                <w:szCs w:val="24"/>
              </w:rPr>
              <w:t xml:space="preserve">ro, </w:t>
            </w:r>
            <w:r w:rsidRPr="00913150">
              <w:rPr>
                <w:rFonts w:ascii="Arial" w:hAnsi="Arial" w:cs="Arial"/>
                <w:bCs/>
                <w:sz w:val="24"/>
                <w:szCs w:val="24"/>
              </w:rPr>
              <w:t>Türkiye – Filistin İş Konseyi</w:t>
            </w:r>
            <w:r w:rsidRPr="00913150">
              <w:rPr>
                <w:rFonts w:ascii="Arial" w:hAnsi="Arial" w:cs="Arial"/>
                <w:bCs/>
                <w:sz w:val="24"/>
                <w:szCs w:val="24"/>
              </w:rPr>
              <w:t xml:space="preserve"> Eş</w:t>
            </w:r>
            <w:r w:rsidRPr="00913150">
              <w:rPr>
                <w:rFonts w:ascii="Arial" w:hAnsi="Arial" w:cs="Arial"/>
                <w:bCs/>
                <w:sz w:val="24"/>
                <w:szCs w:val="24"/>
              </w:rPr>
              <w:t xml:space="preserve"> Başkanı</w:t>
            </w:r>
          </w:p>
        </w:tc>
      </w:tr>
      <w:tr w:rsidR="006854AF" w:rsidRPr="00BA6B7B" w:rsidTr="00892647">
        <w:tc>
          <w:tcPr>
            <w:tcW w:w="1702" w:type="dxa"/>
            <w:vAlign w:val="center"/>
          </w:tcPr>
          <w:p w:rsidR="006854AF" w:rsidRPr="00BA6B7B" w:rsidRDefault="00CA4318" w:rsidP="0089264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  <w:r w:rsidR="00913150">
              <w:rPr>
                <w:rFonts w:ascii="Arial" w:hAnsi="Arial" w:cs="Arial"/>
                <w:sz w:val="24"/>
                <w:szCs w:val="24"/>
              </w:rPr>
              <w:t xml:space="preserve"> – 13:00</w:t>
            </w:r>
          </w:p>
        </w:tc>
        <w:tc>
          <w:tcPr>
            <w:tcW w:w="8947" w:type="dxa"/>
            <w:vAlign w:val="center"/>
          </w:tcPr>
          <w:p w:rsidR="006854AF" w:rsidRPr="00691A48" w:rsidRDefault="00913150" w:rsidP="008926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İkili Görüşmeler</w:t>
            </w:r>
          </w:p>
        </w:tc>
      </w:tr>
    </w:tbl>
    <w:p w:rsidR="00375E06" w:rsidRDefault="00375E06"/>
    <w:sectPr w:rsidR="00375E06" w:rsidSect="00991D98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1AB9"/>
    <w:multiLevelType w:val="hybridMultilevel"/>
    <w:tmpl w:val="EE1E992E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9E6238"/>
    <w:multiLevelType w:val="hybridMultilevel"/>
    <w:tmpl w:val="43FA3D56"/>
    <w:lvl w:ilvl="0" w:tplc="61C0645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365F91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643E11"/>
    <w:multiLevelType w:val="hybridMultilevel"/>
    <w:tmpl w:val="81E0DE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AC"/>
    <w:rsid w:val="00112297"/>
    <w:rsid w:val="001934AC"/>
    <w:rsid w:val="002222B6"/>
    <w:rsid w:val="00227919"/>
    <w:rsid w:val="00375E06"/>
    <w:rsid w:val="00477A4E"/>
    <w:rsid w:val="004A4626"/>
    <w:rsid w:val="00554C27"/>
    <w:rsid w:val="006854AF"/>
    <w:rsid w:val="00691A48"/>
    <w:rsid w:val="006B4678"/>
    <w:rsid w:val="00786F1F"/>
    <w:rsid w:val="00825604"/>
    <w:rsid w:val="00891395"/>
    <w:rsid w:val="00892647"/>
    <w:rsid w:val="00913150"/>
    <w:rsid w:val="00991D98"/>
    <w:rsid w:val="00B50C26"/>
    <w:rsid w:val="00C27126"/>
    <w:rsid w:val="00CA4318"/>
    <w:rsid w:val="00CC6580"/>
    <w:rsid w:val="00E8709D"/>
    <w:rsid w:val="00F44A0F"/>
    <w:rsid w:val="00F77E05"/>
    <w:rsid w:val="00F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48"/>
  </w:style>
  <w:style w:type="paragraph" w:styleId="Heading1">
    <w:name w:val="heading 1"/>
    <w:basedOn w:val="Normal"/>
    <w:next w:val="Normal"/>
    <w:link w:val="Heading1Char"/>
    <w:uiPriority w:val="9"/>
    <w:qFormat/>
    <w:rsid w:val="00691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9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1A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1A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691A48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691A48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48"/>
  </w:style>
  <w:style w:type="paragraph" w:styleId="Heading1">
    <w:name w:val="heading 1"/>
    <w:basedOn w:val="Normal"/>
    <w:next w:val="Normal"/>
    <w:link w:val="Heading1Char"/>
    <w:uiPriority w:val="9"/>
    <w:qFormat/>
    <w:rsid w:val="00691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9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1A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1A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691A48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691A48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Bugra Karahan</dc:creator>
  <cp:lastModifiedBy>Ahmet Bugra Karahan</cp:lastModifiedBy>
  <cp:revision>12</cp:revision>
  <cp:lastPrinted>2017-03-15T07:41:00Z</cp:lastPrinted>
  <dcterms:created xsi:type="dcterms:W3CDTF">2017-04-17T10:51:00Z</dcterms:created>
  <dcterms:modified xsi:type="dcterms:W3CDTF">2017-10-23T12:52:00Z</dcterms:modified>
</cp:coreProperties>
</file>