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C91EEA" w:rsidRPr="00C91EEA" w:rsidTr="00C91EE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91EEA" w:rsidRPr="00C91EEA">
              <w:trPr>
                <w:trHeight w:val="317"/>
                <w:jc w:val="center"/>
              </w:trPr>
              <w:tc>
                <w:tcPr>
                  <w:tcW w:w="2931" w:type="dxa"/>
                  <w:tcBorders>
                    <w:top w:val="nil"/>
                    <w:left w:val="nil"/>
                    <w:bottom w:val="single" w:sz="4" w:space="0" w:color="660066"/>
                    <w:right w:val="nil"/>
                  </w:tcBorders>
                  <w:vAlign w:val="center"/>
                  <w:hideMark/>
                </w:tcPr>
                <w:p w:rsidR="00C91EEA" w:rsidRPr="00C91EEA" w:rsidRDefault="00C91EEA" w:rsidP="00C91EE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C91EEA">
                    <w:rPr>
                      <w:rFonts w:ascii="Arial" w:eastAsia="Times New Roman" w:hAnsi="Arial" w:cs="Arial"/>
                      <w:sz w:val="16"/>
                      <w:szCs w:val="16"/>
                      <w:lang w:eastAsia="tr-TR"/>
                    </w:rPr>
                    <w:t xml:space="preserve">14 Aralık </w:t>
                  </w:r>
                  <w:proofErr w:type="gramStart"/>
                  <w:r w:rsidRPr="00C91EEA">
                    <w:rPr>
                      <w:rFonts w:ascii="Arial" w:eastAsia="Times New Roman" w:hAnsi="Arial" w:cs="Arial"/>
                      <w:sz w:val="16"/>
                      <w:szCs w:val="16"/>
                      <w:lang w:eastAsia="tr-TR"/>
                    </w:rPr>
                    <w:t>2013  CUMARTESİ</w:t>
                  </w:r>
                  <w:proofErr w:type="gramEnd"/>
                </w:p>
              </w:tc>
              <w:tc>
                <w:tcPr>
                  <w:tcW w:w="2931" w:type="dxa"/>
                  <w:tcBorders>
                    <w:top w:val="nil"/>
                    <w:left w:val="nil"/>
                    <w:bottom w:val="single" w:sz="4" w:space="0" w:color="660066"/>
                    <w:right w:val="nil"/>
                  </w:tcBorders>
                  <w:vAlign w:val="center"/>
                  <w:hideMark/>
                </w:tcPr>
                <w:p w:rsidR="00C91EEA" w:rsidRPr="00C91EEA" w:rsidRDefault="00C91EEA" w:rsidP="00C91EE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91EE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91EEA" w:rsidRPr="00C91EEA" w:rsidRDefault="00C91EEA" w:rsidP="00C91EEA">
                  <w:pPr>
                    <w:spacing w:before="100" w:beforeAutospacing="1" w:after="100" w:afterAutospacing="1" w:line="240" w:lineRule="auto"/>
                    <w:jc w:val="right"/>
                    <w:rPr>
                      <w:rFonts w:ascii="Arial" w:eastAsia="Times New Roman" w:hAnsi="Arial" w:cs="Arial"/>
                      <w:b/>
                      <w:sz w:val="16"/>
                      <w:szCs w:val="16"/>
                      <w:lang w:eastAsia="tr-TR"/>
                    </w:rPr>
                  </w:pPr>
                  <w:proofErr w:type="gramStart"/>
                  <w:r w:rsidRPr="00C91EEA">
                    <w:rPr>
                      <w:rFonts w:ascii="Arial" w:eastAsia="Times New Roman" w:hAnsi="Arial" w:cs="Arial"/>
                      <w:sz w:val="16"/>
                      <w:szCs w:val="16"/>
                      <w:lang w:eastAsia="tr-TR"/>
                    </w:rPr>
                    <w:t>Sayı : 28851</w:t>
                  </w:r>
                  <w:proofErr w:type="gramEnd"/>
                </w:p>
              </w:tc>
            </w:tr>
            <w:tr w:rsidR="00C91EEA" w:rsidRPr="00C91EEA">
              <w:trPr>
                <w:trHeight w:val="480"/>
                <w:jc w:val="center"/>
              </w:trPr>
              <w:tc>
                <w:tcPr>
                  <w:tcW w:w="8789" w:type="dxa"/>
                  <w:gridSpan w:val="3"/>
                  <w:vAlign w:val="center"/>
                  <w:hideMark/>
                </w:tcPr>
                <w:p w:rsidR="00C91EEA" w:rsidRPr="00C91EEA" w:rsidRDefault="00C91EEA" w:rsidP="00C91EEA">
                  <w:pPr>
                    <w:spacing w:before="100" w:beforeAutospacing="1" w:after="100" w:afterAutospacing="1" w:line="240" w:lineRule="auto"/>
                    <w:jc w:val="center"/>
                    <w:rPr>
                      <w:rFonts w:ascii="Arial" w:eastAsia="Times New Roman" w:hAnsi="Arial" w:cs="Arial"/>
                      <w:b/>
                      <w:color w:val="000080"/>
                      <w:sz w:val="18"/>
                      <w:szCs w:val="18"/>
                      <w:lang w:eastAsia="tr-TR"/>
                    </w:rPr>
                  </w:pPr>
                  <w:r w:rsidRPr="00C91EEA">
                    <w:rPr>
                      <w:rFonts w:ascii="Arial" w:eastAsia="Times New Roman" w:hAnsi="Arial" w:cs="Arial"/>
                      <w:b/>
                      <w:color w:val="000080"/>
                      <w:sz w:val="18"/>
                      <w:szCs w:val="18"/>
                      <w:lang w:eastAsia="tr-TR"/>
                    </w:rPr>
                    <w:t>TEBLİĞ</w:t>
                  </w:r>
                </w:p>
              </w:tc>
            </w:tr>
            <w:tr w:rsidR="00C91EEA" w:rsidRPr="00C91EEA">
              <w:trPr>
                <w:trHeight w:val="480"/>
                <w:jc w:val="center"/>
              </w:trPr>
              <w:tc>
                <w:tcPr>
                  <w:tcW w:w="8789" w:type="dxa"/>
                  <w:gridSpan w:val="3"/>
                  <w:vAlign w:val="center"/>
                </w:tcPr>
                <w:p w:rsidR="00C91EEA" w:rsidRPr="00C91EEA" w:rsidRDefault="00C91EEA" w:rsidP="00C91EEA">
                  <w:pPr>
                    <w:tabs>
                      <w:tab w:val="left" w:pos="566"/>
                    </w:tabs>
                    <w:spacing w:after="0" w:line="240" w:lineRule="exact"/>
                    <w:ind w:firstLine="566"/>
                    <w:rPr>
                      <w:rFonts w:ascii="Times New Roman" w:eastAsia="ヒラギノ明朝 Pro W3" w:hAnsi="Times New Roman" w:cs="Times New Roman"/>
                      <w:sz w:val="18"/>
                      <w:szCs w:val="18"/>
                      <w:u w:val="single"/>
                    </w:rPr>
                  </w:pPr>
                  <w:r w:rsidRPr="00C91EEA">
                    <w:rPr>
                      <w:rFonts w:ascii="Times New Roman" w:eastAsia="ヒラギノ明朝 Pro W3" w:hAnsi="Times New Roman" w:cs="Times New Roman"/>
                      <w:sz w:val="18"/>
                      <w:szCs w:val="18"/>
                      <w:u w:val="single"/>
                    </w:rPr>
                    <w:t>Gıda, Tarım ve Hayvancılık Bakanlığından:</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KIRSAL KALKINMA YATIRIMLARININ DESTEKLENMESİ PROGRAMI</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KAPSAMINDA TARIMA DAYALI EKONOMİK YATIRIMLARIN</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DESTEKLENMESİ HAKKINDA TEBLİĞ</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(TEBLİĞ NO: 2013/59)</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BİRİNCİ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Amaç, Kapsam, Dayanak ve Tanımlar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Amaç</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 –</w:t>
                  </w:r>
                  <w:r w:rsidRPr="00C91EEA">
                    <w:rPr>
                      <w:rFonts w:ascii="Times New Roman" w:eastAsia="ヒラギノ明朝 Pro W3" w:hAnsi="Times New Roman" w:cs="Times New Roman"/>
                      <w:sz w:val="18"/>
                      <w:szCs w:val="18"/>
                    </w:rPr>
                    <w:t xml:space="preserve"> (1) Bu Tebliğin amacı; doğal kaynaklar ve çevrenin korunmasını dikkate alarak, kırsal alanda gelir düzeyinin yükseltilmesi, tarımsal üretim ve tarıma dayalı sanayi </w:t>
                  </w:r>
                  <w:proofErr w:type="gramStart"/>
                  <w:r w:rsidRPr="00C91EEA">
                    <w:rPr>
                      <w:rFonts w:ascii="Times New Roman" w:eastAsia="ヒラギノ明朝 Pro W3" w:hAnsi="Times New Roman" w:cs="Times New Roman"/>
                      <w:sz w:val="18"/>
                      <w:szCs w:val="18"/>
                    </w:rPr>
                    <w:t>entegrasyonunun</w:t>
                  </w:r>
                  <w:proofErr w:type="gramEnd"/>
                  <w:r w:rsidRPr="00C91EEA">
                    <w:rPr>
                      <w:rFonts w:ascii="Times New Roman" w:eastAsia="ヒラギノ明朝 Pro W3" w:hAnsi="Times New Roman" w:cs="Times New Roman"/>
                      <w:sz w:val="18"/>
                      <w:szCs w:val="18"/>
                    </w:rPr>
                    <w:t xml:space="preserve">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Kapsam</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 –</w:t>
                  </w:r>
                  <w:r w:rsidRPr="00C91EEA">
                    <w:rPr>
                      <w:rFonts w:ascii="Times New Roman" w:eastAsia="ヒラギノ明朝 Pro W3" w:hAnsi="Times New Roman" w:cs="Times New Roman"/>
                      <w:sz w:val="18"/>
                      <w:szCs w:val="18"/>
                    </w:rPr>
                    <w:t xml:space="preserve"> (1) Bu Tebliğ, kırsal alanda ekonomik ve sosyal gelişmeyi sağlamak için, gerçek ve tüzel kişilerin ekonomik faaliyetlere yönelik yatırımlarının desteklenmesi amacıyla yapılması gereken hususları kapsar.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Dayanak</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 –</w:t>
                  </w:r>
                  <w:r w:rsidRPr="00C91EEA">
                    <w:rPr>
                      <w:rFonts w:ascii="Times New Roman" w:eastAsia="ヒラギノ明朝 Pro W3" w:hAnsi="Times New Roman" w:cs="Times New Roman"/>
                      <w:sz w:val="18"/>
                      <w:szCs w:val="18"/>
                    </w:rPr>
                    <w:t xml:space="preserve"> (1) Bu Tebliğ; </w:t>
                  </w:r>
                  <w:proofErr w:type="gramStart"/>
                  <w:r w:rsidRPr="00C91EEA">
                    <w:rPr>
                      <w:rFonts w:ascii="Times New Roman" w:eastAsia="ヒラギノ明朝 Pro W3" w:hAnsi="Times New Roman" w:cs="Times New Roman"/>
                      <w:sz w:val="18"/>
                      <w:szCs w:val="18"/>
                    </w:rPr>
                    <w:t>18/4/2006</w:t>
                  </w:r>
                  <w:proofErr w:type="gramEnd"/>
                  <w:r w:rsidRPr="00C91EEA">
                    <w:rPr>
                      <w:rFonts w:ascii="Times New Roman" w:eastAsia="ヒラギノ明朝 Pro W3" w:hAnsi="Times New Roman" w:cs="Times New Roman"/>
                      <w:sz w:val="18"/>
                      <w:szCs w:val="18"/>
                    </w:rPr>
                    <w:t xml:space="preserve">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Tanımlar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 –</w:t>
                  </w:r>
                  <w:r w:rsidRPr="00C91EEA">
                    <w:rPr>
                      <w:rFonts w:ascii="Times New Roman" w:eastAsia="ヒラギノ明朝 Pro W3" w:hAnsi="Times New Roman" w:cs="Times New Roman"/>
                      <w:sz w:val="18"/>
                      <w:szCs w:val="18"/>
                    </w:rPr>
                    <w:t xml:space="preserve"> (1) Bu Tebliğde geçen;</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Avan proje: Başvuru konusu olan tesise ait vaziyet planı ile tesisin ihtiyaçlarına göre elde edilen verilere dayanılarak hazırlanan plan ve kesitlerin yer aldığı projeyi,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Bakanlık: Gıda, Tarım ve Hayvancılık Bakanlığını,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c) Genel Müdürlük: Tarım Reformu Genel Müdürlüğünü,</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ç) Gerçek kişi başvurusu ve yatırımı: Belirlenmiş nitelikleri taşıyan birey tarafından yapılacak başvuru ve gerçekleştirilecek yatırımları,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d) Elektronik ağ: www.tarim.gov.tr’yi,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e) Hibe sözleşmesi: Proje sahipleri ile il müdürlüğü arasında imzalanan ve hibeden yararlanma esasları ile tarafların yetki ve sorumluluklarını düzenleyen sözleşmeyi,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f) Hibeye esas proje tutarı: Tebliğde belirtilen </w:t>
                  </w:r>
                  <w:proofErr w:type="gramStart"/>
                  <w:r w:rsidRPr="00C91EEA">
                    <w:rPr>
                      <w:rFonts w:ascii="Times New Roman" w:eastAsia="ヒラギノ明朝 Pro W3" w:hAnsi="Times New Roman" w:cs="Times New Roman"/>
                      <w:sz w:val="18"/>
                      <w:szCs w:val="18"/>
                    </w:rPr>
                    <w:t>kriterleri</w:t>
                  </w:r>
                  <w:proofErr w:type="gramEnd"/>
                  <w:r w:rsidRPr="00C91EEA">
                    <w:rPr>
                      <w:rFonts w:ascii="Times New Roman" w:eastAsia="ヒラギノ明朝 Pro W3" w:hAnsi="Times New Roman" w:cs="Times New Roman"/>
                      <w:sz w:val="18"/>
                      <w:szCs w:val="18"/>
                    </w:rPr>
                    <w:t xml:space="preserve"> sağlayan hibe desteği verilecek giderler toplamını,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g) İl müdürlüğü: Bakanlık il müdürlüklerini,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ğ) İl proje değerlendirme komisyonu: Vali yardımcısı başkanlığında; il gıda tarım ve hayvancılık müdürlüğü,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roofErr w:type="gramEnd"/>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ı) İlerleme raporu: Yatırımcı tarafından hazırlanıp üç ayda bir il müdürlüğüne teslim edilen iş gerçekleşme raporunu,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i) Kapasite artırımı ve teknoloji yenilenmesine yönelik yatırım: Faal olsun veya olmasın, çalışma ve üretim izinleri dahil tüm yasal izinleri alınmış ve tarımsal ürünlerden belli bir ürünün işlenmesi, depolanması ve paketlenmesine yönelik olarak yapılmış tesisler ile ahır/ağıl tesislerinde makine-</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alımını ve gerekli olması halinde hibeye esas proje tutarının %10'una kadar inşaat giderini kapsayan yatırımı,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j) Kısmen yapılmış yatırımların tamamlanmasına yönelik yatırım: Tarımsal ürünlerden belli bir ürünün işlenmesi, depolanması, paketlenmesi ile ahır/ağıl projelerine yönelik olarak inşaatı yarım kalmış tesislerin inşaatının tamamlanması ve gerekli makine ekipmanının alımını ya da inşaatı tamamlanmış tesislerin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alımlarını içeren projeyi,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k) Merkez proje değerlendirme komisyonu: İl proje değerlendirme komisyonu tarafından yapılan inceleme ve </w:t>
                  </w:r>
                  <w:r w:rsidRPr="00C91EEA">
                    <w:rPr>
                      <w:rFonts w:ascii="Times New Roman" w:eastAsia="ヒラギノ明朝 Pro W3" w:hAnsi="Times New Roman" w:cs="Times New Roman"/>
                      <w:sz w:val="18"/>
                      <w:szCs w:val="18"/>
                    </w:rPr>
                    <w:lastRenderedPageBreak/>
                    <w:t>değerlendirmeler sonucunda uygun görülen proje başvurularını, bu Tebliğde yer alan esaslar doğrultusunda değerlendiren ve Genel Müdürlükçe oluşturulan komisyonu,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l) Nihai rapor: Yatırımcı tarafından yatırıma ait fiili uygulamaların tamamlanmasını takiben son ödeme talebi evrakı ile birlikte hazırlanıp il müdürlüğüne teslim edilen raporu,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m) Ödeme icmal tablosu: Yalnız bir yatırıma ait olan o dönemin inşaat ödemeleri ile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ödemelerini kapsayan tabloyu,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n) Program: Kırsal kalkınma yatırımlarının desteklenmesi programını,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o) Proje: Hibe desteğinden yararlanabilmek için belirlenmiş nitelikleri sağlayan gerçek ve tüzel kişilerin gerçekleştirecekleri yatırım projelerini,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ö) Proje toplam tutarı: Program kapsamında hibeye esas proje tutarı ile tamamı yatırımcı tarafından gerçekleştirilen ayni katkı tutarının toplamını,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p) Tarımsal ürün: Tütün hariç tüm bitkisel ürünleri, hayvansal ürünleri ve su ürünlerini,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r) Tatbikat projesi: Başvuru konusu olan tesisin ihtiyaçlarına göre arazi ve zemin </w:t>
                  </w:r>
                  <w:proofErr w:type="spellStart"/>
                  <w:r w:rsidRPr="00C91EEA">
                    <w:rPr>
                      <w:rFonts w:ascii="Times New Roman" w:eastAsia="ヒラギノ明朝 Pro W3" w:hAnsi="Times New Roman" w:cs="Times New Roman"/>
                      <w:sz w:val="18"/>
                      <w:szCs w:val="18"/>
                    </w:rPr>
                    <w:t>etüdleri</w:t>
                  </w:r>
                  <w:proofErr w:type="spellEnd"/>
                  <w:r w:rsidRPr="00C91EEA">
                    <w:rPr>
                      <w:rFonts w:ascii="Times New Roman" w:eastAsia="ヒラギノ明朝 Pro W3" w:hAnsi="Times New Roman" w:cs="Times New Roman"/>
                      <w:sz w:val="18"/>
                      <w:szCs w:val="18"/>
                    </w:rPr>
                    <w:t xml:space="preserve"> yapılmış, yapı elemanları kesitlerinin ölçülendirilip boyutlandırıldığı, inşaat sistem ve gereçleriyle teknik özelliklerinin belirtildiği, mimari, statik, elektrik, sıhhi tesisat projeleri ile maliyet hesapları </w:t>
                  </w:r>
                  <w:proofErr w:type="gramStart"/>
                  <w:r w:rsidRPr="00C91EEA">
                    <w:rPr>
                      <w:rFonts w:ascii="Times New Roman" w:eastAsia="ヒラギノ明朝 Pro W3" w:hAnsi="Times New Roman" w:cs="Times New Roman"/>
                      <w:sz w:val="18"/>
                      <w:szCs w:val="18"/>
                    </w:rPr>
                    <w:t>dahil</w:t>
                  </w:r>
                  <w:proofErr w:type="gramEnd"/>
                  <w:r w:rsidRPr="00C91EEA">
                    <w:rPr>
                      <w:rFonts w:ascii="Times New Roman" w:eastAsia="ヒラギノ明朝 Pro W3" w:hAnsi="Times New Roman" w:cs="Times New Roman"/>
                      <w:sz w:val="18"/>
                      <w:szCs w:val="18"/>
                    </w:rPr>
                    <w:t xml:space="preserve"> her türlü ayrıntıyı içeren projeyi,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s) Tüzel kişi başvurusu ve yatırımı: Belirlenmiş nitelikleri sağlayan bireylerin yasal olarak oluşturdukları ortaklıklar tarafından yapılacak başvuru ve gerçekleştirilecek yatırımları,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ş) Uygulama sözleşmesi: Yatırımcılar ile proje kapsamında satın aldıkları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ile inşaat işlerini sağlayan yükleniciler arasında yapılacak akdi,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t) Yatırımcı: Bu Tebliğ kapsamında proje hazırlayıp başvuruda bulunan ve başvurusu kabul edilerek hibe sözleşmesi imzalayan gerçek ve tüzel kişileri,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u) Yüklenici: Hibe sözleşmesi akdedilen yatırım projesi kapsamında yatırımcılar tarafından satın alınacak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ile inşaat işlerini sağlayan bağımsız kişi ve kuruluşları,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ü) Yeni yatırım tesisi: Tarımsal ürünlerden belli bir ürünün işlenmesi, depolanması, paketlenmesi ile alternatif enerji kullanan sera ve ahır/ağıl projelerine yönelik olarak temelden yapılacak inşaat ve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alımını kapsayan tesisi,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ifade</w:t>
                  </w:r>
                  <w:proofErr w:type="gramEnd"/>
                  <w:r w:rsidRPr="00C91EEA">
                    <w:rPr>
                      <w:rFonts w:ascii="Times New Roman" w:eastAsia="ヒラギノ明朝 Pro W3" w:hAnsi="Times New Roman" w:cs="Times New Roman"/>
                      <w:sz w:val="18"/>
                      <w:szCs w:val="18"/>
                    </w:rPr>
                    <w:t xml:space="preserve"> eder.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İKİNCİ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Kırsal Kalkınma Yatırımlarının Desteklenmesi Programı Uygulama Birimleri</w:t>
                  </w:r>
                </w:p>
                <w:p w:rsidR="00C91EEA" w:rsidRPr="00C91EEA" w:rsidRDefault="00C91EEA" w:rsidP="00C91EEA">
                  <w:pPr>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Genel Müdürlük</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MADDE 5 – (1) Bu Tebliğ kapsamındaki çalışmaları Bakanlık adına Genel Müdürlük yürütür. Program kapsamında yapılacak çalışmaların kontrolüne, idari, mali, mühendislik ve çevresel uygulamalarla uyumlu bir şekilde yürütülmesine destek verir.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Program ile ilgili olarak, yıllık yatırım programı ve bütçe teklifi hazırlıkları, bu tekliflerin ilgili Bakanlık birimlerine iletilmesi ve bu tekliflerin kabulü için gerekli çalışmaları yapar.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Programın izleme ve değerlendirmesini yapar veya yaptırır.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İl müdürlüğü</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6 –</w:t>
                  </w:r>
                  <w:r w:rsidRPr="00C91EEA">
                    <w:rPr>
                      <w:rFonts w:ascii="Times New Roman" w:eastAsia="ヒラギノ明朝 Pro W3" w:hAnsi="Times New Roman" w:cs="Times New Roman"/>
                      <w:sz w:val="18"/>
                      <w:szCs w:val="18"/>
                    </w:rPr>
                    <w:t xml:space="preserve"> (1) Program kapsamındaki çalışmaların Bakanlık adına 46 </w:t>
                  </w:r>
                  <w:proofErr w:type="spellStart"/>
                  <w:r w:rsidRPr="00C91EEA">
                    <w:rPr>
                      <w:rFonts w:ascii="Times New Roman" w:eastAsia="ヒラギノ明朝 Pro W3" w:hAnsi="Times New Roman" w:cs="Times New Roman"/>
                      <w:sz w:val="18"/>
                      <w:szCs w:val="18"/>
                    </w:rPr>
                    <w:t>ncı</w:t>
                  </w:r>
                  <w:proofErr w:type="spellEnd"/>
                  <w:r w:rsidRPr="00C91EEA">
                    <w:rPr>
                      <w:rFonts w:ascii="Times New Roman" w:eastAsia="ヒラギノ明朝 Pro W3" w:hAnsi="Times New Roman" w:cs="Times New Roman"/>
                      <w:sz w:val="18"/>
                      <w:szCs w:val="18"/>
                    </w:rPr>
                    <w:t xml:space="preserve"> maddede belirtilen sorumlulukların idari, mali, hukuki, mühendislik ve çevresel uygulamalarla uyumlu bir şekilde yürütülmesini ve program kapsamında yapılacak tüm çalışmaların il bazında uygulanmasını, izlenmesini, </w:t>
                  </w:r>
                  <w:proofErr w:type="spellStart"/>
                  <w:r w:rsidRPr="00C91EEA">
                    <w:rPr>
                      <w:rFonts w:ascii="Times New Roman" w:eastAsia="ヒラギノ明朝 Pro W3" w:hAnsi="Times New Roman" w:cs="Times New Roman"/>
                      <w:sz w:val="18"/>
                      <w:szCs w:val="18"/>
                    </w:rPr>
                    <w:t>sekreteryasını</w:t>
                  </w:r>
                  <w:proofErr w:type="spellEnd"/>
                  <w:r w:rsidRPr="00C91EEA">
                    <w:rPr>
                      <w:rFonts w:ascii="Times New Roman" w:eastAsia="ヒラギノ明朝 Pro W3" w:hAnsi="Times New Roman" w:cs="Times New Roman"/>
                      <w:sz w:val="18"/>
                      <w:szCs w:val="18"/>
                    </w:rPr>
                    <w:t xml:space="preserve"> ve koordinasyonunu sağlar.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İl proje değerlendirme komisyonu ve il proje yürütme birimi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7 –</w:t>
                  </w:r>
                  <w:r w:rsidRPr="00C91EEA">
                    <w:rPr>
                      <w:rFonts w:ascii="Times New Roman" w:eastAsia="ヒラギノ明朝 Pro W3" w:hAnsi="Times New Roman" w:cs="Times New Roman"/>
                      <w:sz w:val="18"/>
                      <w:szCs w:val="18"/>
                    </w:rPr>
                    <w:t xml:space="preserve"> (1) İl Proje Değerlendirme Komisyonu;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a) Program kapsamında alınan hibe başvurularının idari uygunluğunu, başvuru sahiplerinin ve projelerin uygunluğunu kontrol eder, başvuruları ön değerlendirme ve genel değerlendirme </w:t>
                  </w:r>
                  <w:proofErr w:type="gramStart"/>
                  <w:r w:rsidRPr="00C91EEA">
                    <w:rPr>
                      <w:rFonts w:ascii="Times New Roman" w:eastAsia="ヒラギノ明朝 Pro W3" w:hAnsi="Times New Roman" w:cs="Times New Roman"/>
                      <w:sz w:val="18"/>
                      <w:szCs w:val="18"/>
                    </w:rPr>
                    <w:t>kriterleri</w:t>
                  </w:r>
                  <w:proofErr w:type="gramEnd"/>
                  <w:r w:rsidRPr="00C91EEA">
                    <w:rPr>
                      <w:rFonts w:ascii="Times New Roman" w:eastAsia="ヒラギノ明朝 Pro W3" w:hAnsi="Times New Roman" w:cs="Times New Roman"/>
                      <w:sz w:val="18"/>
                      <w:szCs w:val="18"/>
                    </w:rPr>
                    <w:t xml:space="preserve"> açısından inceler, tüm yatırım tekliflerinin nihai puanlarını tespit eder, değerlendirme raporlarını ve sonuç tablolarını hazırlar, program teklif listelerini belirler.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Başvuruların, Tebliğe, uygulama ve değerlendirme rehberine uygun olarak il düzeyinde değerlendirilmesinden sorumludur. Komisyon en az beş kişiden oluşturulur.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İl proje yürütme birimi;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İl düzeyinde proje hazırlanması aşamasında potansiyel başvuru sahiplerini program hakkında ve proje başvurularının hazırlanması konusunda bilgilendirir.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c) İl proje yürütme biriminde görevli elemanlar il proje değerlendirme komisyonunda görevlendirilemez. İl proje değerlendirme komisyonunda görevlendirilen üyeler hiçbir şekilde il proje yürütme birimi elemanlarından </w:t>
                  </w:r>
                  <w:r w:rsidRPr="00C91EEA">
                    <w:rPr>
                      <w:rFonts w:ascii="Times New Roman" w:eastAsia="ヒラギノ明朝 Pro W3" w:hAnsi="Times New Roman" w:cs="Times New Roman"/>
                      <w:sz w:val="18"/>
                      <w:szCs w:val="18"/>
                    </w:rPr>
                    <w:lastRenderedPageBreak/>
                    <w:t>oluşturulamaz.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ç) Başvuruların hibe sözleşmesine bağlanması aşamasında hibe sözleşmesi ve eklerinin uygunluğunu inceler.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d) Projelerin uygulamasını bu Tebliğ, yürürlükteki ilgili mevzuat ve bu amaçla Genel Müdürlük tarafından hazırlanan uygulama rehberi, satın alma kitabı ve genelgeler hükümleri doğrultusunda kontrol eder, izler ve değerlendirir.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ÜÇÜNCÜ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Kırsal Kalkınma Yatırımlarının Desteklenmesi Programı</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Tarıma Dayalı Ekonomik Yatırım Konuları ve Yatırım Süresi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Yatırım konuları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 xml:space="preserve">MADDE 8 – </w:t>
                  </w:r>
                  <w:r w:rsidRPr="00C91EEA">
                    <w:rPr>
                      <w:rFonts w:ascii="Times New Roman" w:eastAsia="ヒラギノ明朝 Pro W3" w:hAnsi="Times New Roman" w:cs="Times New Roman"/>
                      <w:sz w:val="18"/>
                      <w:szCs w:val="18"/>
                    </w:rPr>
                    <w:t>(1) Ekonomik yatırımlar destekleme programı kapsamında;</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Tarımsal ürünlerin işlenmesi, depolanması ve paketlenmesine yönelik yeni tesislerin yapımı,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Tarımsal ürünlerin işlenmesi, depolanması ve paketlenmesine yönelik mevcut faal olan veya olmayan tesislerin kapasite artırımı ve teknoloji yenilenmesi,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c) Tarımsal ürünlerin işlenmesi, depolanması ve paketlenmesine yönelik kısmen yapılmış yatırımların tamamlanması,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ç) Alternatif enerji kaynakları kullanan yeni seraların yapımı,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d) Tebliğ kapsamında bulunan konularla ilgili tarımsal faaliyetlere yönelik yapılmış veya yapılacak tesislerde kullanılmak üzere, alternatif enerji kaynaklarından jeotermal, biyogaz, güneş ve </w:t>
                  </w:r>
                  <w:proofErr w:type="gramStart"/>
                  <w:r w:rsidRPr="00C91EEA">
                    <w:rPr>
                      <w:rFonts w:ascii="Times New Roman" w:eastAsia="ヒラギノ明朝 Pro W3" w:hAnsi="Times New Roman" w:cs="Times New Roman"/>
                      <w:sz w:val="18"/>
                      <w:szCs w:val="18"/>
                    </w:rPr>
                    <w:t>rüzgar</w:t>
                  </w:r>
                  <w:proofErr w:type="gramEnd"/>
                  <w:r w:rsidRPr="00C91EEA">
                    <w:rPr>
                      <w:rFonts w:ascii="Times New Roman" w:eastAsia="ヒラギノ明朝 Pro W3" w:hAnsi="Times New Roman" w:cs="Times New Roman"/>
                      <w:sz w:val="18"/>
                      <w:szCs w:val="18"/>
                    </w:rPr>
                    <w:t xml:space="preserve"> enerjisi üretim tesislerinin yapımı,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e) Koyun, keçi ve manda konularında sabit yatırım projeleri,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hibe</w:t>
                  </w:r>
                  <w:proofErr w:type="gramEnd"/>
                  <w:r w:rsidRPr="00C91EEA">
                    <w:rPr>
                      <w:rFonts w:ascii="Times New Roman" w:eastAsia="ヒラギノ明朝 Pro W3" w:hAnsi="Times New Roman" w:cs="Times New Roman"/>
                      <w:sz w:val="18"/>
                      <w:szCs w:val="18"/>
                    </w:rPr>
                    <w:t xml:space="preserve"> desteği kapsamında değerlendirilir.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Bu Tebliğ kapsamında tarımsal ürünlerin üretimine yönelik bir hibe desteği verilmez.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Tarımsal ürünlerin depolanmasına yönelik yeni tesis başvurularında sadece çelik silo ve soğuk hava deposu hibe desteği kapsamında değerlendirilir.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Yatırımcılar bu Tebliğ kapsamında ekonomik yatırım konularında ülke genelinde sadece bir adet proje başvurusunda bulunabilir.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(7) Daha önce bu program ile ilgili olarak </w:t>
                  </w:r>
                  <w:proofErr w:type="gramStart"/>
                  <w:r w:rsidRPr="00C91EEA">
                    <w:rPr>
                      <w:rFonts w:ascii="Times New Roman" w:eastAsia="ヒラギノ明朝 Pro W3" w:hAnsi="Times New Roman" w:cs="Times New Roman"/>
                      <w:sz w:val="18"/>
                      <w:szCs w:val="18"/>
                    </w:rPr>
                    <w:t>11/3/2011</w:t>
                  </w:r>
                  <w:proofErr w:type="gramEnd"/>
                  <w:r w:rsidRPr="00C91EEA">
                    <w:rPr>
                      <w:rFonts w:ascii="Times New Roman" w:eastAsia="ヒラギノ明朝 Pro W3" w:hAnsi="Times New Roman" w:cs="Times New Roman"/>
                      <w:sz w:val="18"/>
                      <w:szCs w:val="18"/>
                    </w:rPr>
                    <w:t xml:space="preserve"> tarihli ve 27871 sayılı Resmî </w:t>
                  </w:r>
                  <w:proofErr w:type="spellStart"/>
                  <w:r w:rsidRPr="00C91EEA">
                    <w:rPr>
                      <w:rFonts w:ascii="Times New Roman" w:eastAsia="ヒラギノ明朝 Pro W3" w:hAnsi="Times New Roman" w:cs="Times New Roman"/>
                      <w:sz w:val="18"/>
                      <w:szCs w:val="18"/>
                    </w:rPr>
                    <w:t>Gazete’de</w:t>
                  </w:r>
                  <w:proofErr w:type="spellEnd"/>
                  <w:r w:rsidRPr="00C91EEA">
                    <w:rPr>
                      <w:rFonts w:ascii="Times New Roman" w:eastAsia="ヒラギノ明朝 Pro W3" w:hAnsi="Times New Roman" w:cs="Times New Roman"/>
                      <w:sz w:val="18"/>
                      <w:szCs w:val="18"/>
                    </w:rPr>
                    <w:t xml:space="preserve"> yayımlanan Kırsal Kalkınma Yatırımlarının Desteklenmesi Programı Çerçevesinde Tarıma Dayalı Yatırımların Desteklenmesi Tebliği (Tebliğ No: 2011/9) ve 4/9/2012 tarihli ve 28401 sayılı Resmî </w:t>
                  </w:r>
                  <w:proofErr w:type="spellStart"/>
                  <w:r w:rsidRPr="00C91EEA">
                    <w:rPr>
                      <w:rFonts w:ascii="Times New Roman" w:eastAsia="ヒラギノ明朝 Pro W3" w:hAnsi="Times New Roman" w:cs="Times New Roman"/>
                      <w:sz w:val="18"/>
                      <w:szCs w:val="18"/>
                    </w:rPr>
                    <w:t>Gazete’de</w:t>
                  </w:r>
                  <w:proofErr w:type="spellEnd"/>
                  <w:r w:rsidRPr="00C91EEA">
                    <w:rPr>
                      <w:rFonts w:ascii="Times New Roman" w:eastAsia="ヒラギノ明朝 Pro W3" w:hAnsi="Times New Roman" w:cs="Times New Roman"/>
                      <w:sz w:val="18"/>
                      <w:szCs w:val="18"/>
                    </w:rPr>
                    <w:t xml:space="preserve"> yayımlanan Kırsal Kalkınma Yatırımlarının Desteklenmesi Programı Kapsamında Tarıma Dayalı Yatırımların Desteklenmesi Hakkında Tebliğ (Tebliğ No: 2012/64) kapsamında hibe desteğinden yararlanmış olan tesisler için tarımsal amaçlı kooperatifler, birlikler ile bunların üst birlikleri hariç bu Tebliğ kapsamında hibe başvurusunda bulunulamaz.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(8) Birinci fıkranın (c) bendinde belirtilen kısmen yapılmış tesislerin tamamlanmasına yönelik başvuruların hibe desteği kapsamında değerlendirilebilmesi için, mutlaka başvuruya söz konusu olan yatırımın orijinal amacıyla aynı ve yasal izinlerinin alınmış olması gerekir.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 xml:space="preserve">(9) Yeni tesis ve tamamlama yatırımlarına yönelik başvurularda yatırım yerinin başvuru sahibi adına olması ya da Hazine, belediye, il özel idaresi, ticaret odası, sanayi odası, ziraat odası, ticaret borsası, organize sanayi bölgesi, tarıma dayalı ihtisas organize sanayi bölgesi ve küçük ihtisas sanayi sitesinden başvuru sahibi adına tahsis/irtifak tesis edilmiş veya Hazine, belediye, il özel idaresi, ticaret odası, sanayi odası, ziraat odası, ticaret borsasından kiralanmış olması gerekmektedir. </w:t>
                  </w:r>
                  <w:proofErr w:type="gramEnd"/>
                  <w:r w:rsidRPr="00C91EEA">
                    <w:rPr>
                      <w:rFonts w:ascii="Times New Roman" w:eastAsia="ヒラギノ明朝 Pro W3" w:hAnsi="Times New Roman" w:cs="Times New Roman"/>
                      <w:sz w:val="18"/>
                      <w:szCs w:val="18"/>
                    </w:rPr>
                    <w:t>Kapasite artırımı ve teknoloji yenilenmesine yönelik başvurularda ise yukarıda belirtilen kiralamalar dışındaki kiralamalar da kabul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Uygulama illeri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9 –</w:t>
                  </w:r>
                  <w:r w:rsidRPr="00C91EEA">
                    <w:rPr>
                      <w:rFonts w:ascii="Times New Roman" w:eastAsia="ヒラギノ明朝 Pro W3" w:hAnsi="Times New Roman" w:cs="Times New Roman"/>
                      <w:sz w:val="18"/>
                      <w:szCs w:val="18"/>
                    </w:rPr>
                    <w:t xml:space="preserve"> (1) Program çerçevesinde 81 ilde yapılacak yatırımlar için başvurular kabul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Yatırım süresi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10 –</w:t>
                  </w:r>
                  <w:r w:rsidRPr="00C91EEA">
                    <w:rPr>
                      <w:rFonts w:ascii="Times New Roman" w:eastAsia="ヒラギノ明朝 Pro W3" w:hAnsi="Times New Roman" w:cs="Times New Roman"/>
                      <w:sz w:val="18"/>
                      <w:szCs w:val="18"/>
                    </w:rPr>
                    <w:t xml:space="preserve"> (1) Yatırım projelerinin tamamlanma tarihi </w:t>
                  </w:r>
                  <w:proofErr w:type="gramStart"/>
                  <w:r w:rsidRPr="00C91EEA">
                    <w:rPr>
                      <w:rFonts w:ascii="Times New Roman" w:eastAsia="ヒラギノ明朝 Pro W3" w:hAnsi="Times New Roman" w:cs="Times New Roman"/>
                      <w:sz w:val="18"/>
                      <w:szCs w:val="18"/>
                    </w:rPr>
                    <w:t>1/12/2014’tür</w:t>
                  </w:r>
                  <w:proofErr w:type="gramEnd"/>
                  <w:r w:rsidRPr="00C91EEA">
                    <w:rPr>
                      <w:rFonts w:ascii="Times New Roman" w:eastAsia="ヒラギノ明朝 Pro W3" w:hAnsi="Times New Roman" w:cs="Times New Roman"/>
                      <w:sz w:val="18"/>
                      <w:szCs w:val="18"/>
                    </w:rPr>
                    <w:t>. Bu tarihe kadar tamamlanamayan projeler yatırımcıların talebi ve il müdürlüğünün uygun görmesi halinde kendi kaynakları ile sekiz ayı aşmamak üzere verilecek süre içinde tamamlanır.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DÖRDÜNCÜ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Başvuru Sahiplerinde Aranılacak Özellikler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Ekonomik yatırımlar için başvuru sahiplerinde aranacak özellikler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11 –</w:t>
                  </w:r>
                  <w:r w:rsidRPr="00C91EEA">
                    <w:rPr>
                      <w:rFonts w:ascii="Times New Roman" w:eastAsia="ヒラギノ明朝 Pro W3" w:hAnsi="Times New Roman" w:cs="Times New Roman"/>
                      <w:sz w:val="18"/>
                      <w:szCs w:val="18"/>
                    </w:rPr>
                    <w:t xml:space="preserve"> (1) 8 inci maddede belirtilen yatırım konularını gerçekleştirmek üzere hazırlanacak proje başvuruları gerçek ve tüzel kişiler tarafından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lastRenderedPageBreak/>
                    <w:t>(2) Başvuru sahibi gerçek ve tüzel kişilerin Bakanlık tarafından oluşturulan çiftçi kayıt sistemine veya Bakanlık tarafından oluşturulmuş diğer kayıt sistemlerine son başvuru tarihinden önce kayıtlı olması gerekir.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Ekonomik yatırımlara yönelik proje konularına başvurabilecek gerçek ve tüzel kişilerin idari ve mali açıdan kamudan bağımsız olması gerekir.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Ekonomik yatırımlar için son başvuru tarihinden önce kurulan;</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a) </w:t>
                  </w:r>
                  <w:proofErr w:type="spellStart"/>
                  <w:r w:rsidRPr="00C91EEA">
                    <w:rPr>
                      <w:rFonts w:ascii="Times New Roman" w:eastAsia="ヒラギノ明朝 Pro W3" w:hAnsi="Times New Roman" w:cs="Times New Roman"/>
                      <w:sz w:val="18"/>
                      <w:szCs w:val="18"/>
                    </w:rPr>
                    <w:t>Kollektif</w:t>
                  </w:r>
                  <w:proofErr w:type="spellEnd"/>
                  <w:r w:rsidRPr="00C91EEA">
                    <w:rPr>
                      <w:rFonts w:ascii="Times New Roman" w:eastAsia="ヒラギノ明朝 Pro W3" w:hAnsi="Times New Roman" w:cs="Times New Roman"/>
                      <w:sz w:val="18"/>
                      <w:szCs w:val="18"/>
                    </w:rPr>
                    <w:t xml:space="preserve"> şirket, </w:t>
                  </w:r>
                  <w:proofErr w:type="spellStart"/>
                  <w:r w:rsidRPr="00C91EEA">
                    <w:rPr>
                      <w:rFonts w:ascii="Times New Roman" w:eastAsia="ヒラギノ明朝 Pro W3" w:hAnsi="Times New Roman" w:cs="Times New Roman"/>
                      <w:sz w:val="18"/>
                      <w:szCs w:val="18"/>
                    </w:rPr>
                    <w:t>limited</w:t>
                  </w:r>
                  <w:proofErr w:type="spellEnd"/>
                  <w:r w:rsidRPr="00C91EEA">
                    <w:rPr>
                      <w:rFonts w:ascii="Times New Roman" w:eastAsia="ヒラギノ明朝 Pro W3" w:hAnsi="Times New Roman" w:cs="Times New Roman"/>
                      <w:sz w:val="18"/>
                      <w:szCs w:val="18"/>
                    </w:rPr>
                    <w:t xml:space="preserve"> şirket ve anonim şirket şeklinde kurulmuş olan şirketler ve bunların aralarında oluşturdukları ortaklıklar,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Tarımsal amaçlı kooperatifler, birlikler ile bunların üst birlikleri,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ekonomik</w:t>
                  </w:r>
                  <w:proofErr w:type="gramEnd"/>
                  <w:r w:rsidRPr="00C91EEA">
                    <w:rPr>
                      <w:rFonts w:ascii="Times New Roman" w:eastAsia="ヒラギノ明朝 Pro W3" w:hAnsi="Times New Roman" w:cs="Times New Roman"/>
                      <w:sz w:val="18"/>
                      <w:szCs w:val="18"/>
                    </w:rPr>
                    <w:t xml:space="preserve"> yatırım konularına tüzel kişilik olarak başvurabilirler.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Dördüncü fıkranın (a) ve (b) bentlerinde belirtilen kuruluşlar, kuruluş tüzüklerinde/ ana sözleşmelerinde belirtilen faaliyet alanları ile ilgili yatırım konularına başvurabilir.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Kimler başvuramaz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12 –</w:t>
                  </w:r>
                  <w:r w:rsidRPr="00C91EEA">
                    <w:rPr>
                      <w:rFonts w:ascii="Times New Roman" w:eastAsia="ヒラギノ明朝 Pro W3" w:hAnsi="Times New Roman" w:cs="Times New Roman"/>
                      <w:sz w:val="18"/>
                      <w:szCs w:val="18"/>
                    </w:rPr>
                    <w:t xml:space="preserve"> (1) 11 inci maddede açıklanan gerçek ve tüzel kişilikler haricindekiler başvuramaz.</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BEŞİNCİ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Hibeye Esas Proje Toplam Tutarları ve Destekleme Oranı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Ekonomik yatırım konularında yatırım tutarı ve destekleme oranı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13 –</w:t>
                  </w:r>
                  <w:r w:rsidRPr="00C91EEA">
                    <w:rPr>
                      <w:rFonts w:ascii="Times New Roman" w:eastAsia="ヒラギノ明朝 Pro W3" w:hAnsi="Times New Roman" w:cs="Times New Roman"/>
                      <w:sz w:val="18"/>
                      <w:szCs w:val="18"/>
                    </w:rPr>
                    <w:t xml:space="preserve"> (1) Ekonomik yatırımlar için proje başvurularında hibeye esas proje tutarı, gerçek kişi başvurularında 300.000 Türk Lirasını, tüzel kişi başvuruları için ise 800.000 Türk Lirasını geçemez.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Hibeye esas proje tutarının %50’sine hibe yoluyla destek verilir. Diğer %50’si oranındaki tutarı başvuru sahipleri kendi kaynaklarından temin etmekle yükümlüdür.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Proje bütçesi KDV (Katma Değer Vergisi) hariç hazırlanır.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Proje toplam tutarının; gerçek kişi başvuru tekliflerinde 300.000 Türk Lirasını, tüzel kişi başvuruları için ise 800.000 Türk Lirasını aşması durumunda, artan kısma ait işlerin proje sahiplerince ayni katkı olarak finanse edilmesi ve yatırım süresi içerisinde tamamlanması gerekir. Bu durumun hibe başvurusu ile beraber taahhüt edilmesi şarttır.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Küçük ve orta ölçekli ekonomik faaliyetlere yönelik yatırım tesislerinin desteklenmesi amaçlandığından, başvuruda belirtilen proje toplam tutarı ile yatırım konusunun tam olarak gerçekleşmesi sağlanmalıdır.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ALTINCI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 desteği kapsamındaki proje gider esasları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 xml:space="preserve">MADDE 14 – </w:t>
                  </w:r>
                  <w:r w:rsidRPr="00C91EEA">
                    <w:rPr>
                      <w:rFonts w:ascii="Times New Roman" w:eastAsia="ヒラギノ明朝 Pro W3" w:hAnsi="Times New Roman" w:cs="Times New Roman"/>
                      <w:sz w:val="18"/>
                      <w:szCs w:val="18"/>
                    </w:rPr>
                    <w:t>(1) Bu Tebliğ kapsamında hibe desteği verilecek proje giderlerinin;</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Yatırımcı ile akdedilen hibe sözleşmesinden sonra gerçekleştirilmesi,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Hibe sözleşmesi ekinde sunulan tatbikat projesinde belirtilmiş olması ve hibe desteği verilecek proje giderleri kapsamında yer alması,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c) Hibe sözleşmesi ekinde sunulan proje bütçesi tablosundaki hibeye esas proje giderleri limitinin, gerçek kişi başvurularında 300.000 Türk Lirası; tüzel kişilik başvurularında ise 800.000 Türk Lirası içerisinde kalması,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gerekir</w:t>
                  </w:r>
                  <w:proofErr w:type="gramEnd"/>
                  <w:r w:rsidRPr="00C91EEA">
                    <w:rPr>
                      <w:rFonts w:ascii="Times New Roman" w:eastAsia="ヒラギノ明朝 Pro W3" w:hAnsi="Times New Roman" w:cs="Times New Roman"/>
                      <w:sz w:val="18"/>
                      <w:szCs w:val="18"/>
                    </w:rPr>
                    <w:t>.</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Gider kalemleri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15 –</w:t>
                  </w:r>
                  <w:r w:rsidRPr="00C91EEA">
                    <w:rPr>
                      <w:rFonts w:ascii="Times New Roman" w:eastAsia="ヒラギノ明朝 Pro W3" w:hAnsi="Times New Roman" w:cs="Times New Roman"/>
                      <w:sz w:val="18"/>
                      <w:szCs w:val="18"/>
                    </w:rPr>
                    <w:t xml:space="preserve"> (1)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Yatırım uygulamalarına ait;</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İnşaat işleri alım giderlerine,</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b)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alım giderlerine,</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hibe</w:t>
                  </w:r>
                  <w:proofErr w:type="gramEnd"/>
                  <w:r w:rsidRPr="00C91EEA">
                    <w:rPr>
                      <w:rFonts w:ascii="Times New Roman" w:eastAsia="ヒラギノ明朝 Pro W3" w:hAnsi="Times New Roman" w:cs="Times New Roman"/>
                      <w:sz w:val="18"/>
                      <w:szCs w:val="18"/>
                    </w:rPr>
                    <w:t xml:space="preserve"> desteği verilir.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Yatırımcılar tarafından, proje kapsamında satın alınacak ve hibe desteği verilecek tüm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malzeme ve inşaat işleri ihale sonucunda belirlenen yüklenicilerle yapılacak sözleşmeler kapsamında sağlanır.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Yatırımcılar ve ortakları tarafından sürekli çalıştırılan veya düzenli ya da dönüşümlü olarak işe alınmış kişiler, kamu çalışanları, kamu kurumları ile kamu tüzel kişiliğini haiz kuruluşlar yüklenici olamaz.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Hibeye esas proje tutarını oluşturan, hibe desteği verilecek proje giderleri mutlaka teknik projeye ve piyasa etütlerine dayandırılmalı ve proje başvurularında ayrıntılı olarak belirtilmelidir.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(6) Hibe sözleşmesine bağlanan hibeye esas proje tutarı uygulama sürecinde artırılamaz. Ancak sözleşmeye </w:t>
                  </w:r>
                  <w:r w:rsidRPr="00C91EEA">
                    <w:rPr>
                      <w:rFonts w:ascii="Times New Roman" w:eastAsia="ヒラギノ明朝 Pro W3" w:hAnsi="Times New Roman" w:cs="Times New Roman"/>
                      <w:sz w:val="18"/>
                      <w:szCs w:val="18"/>
                    </w:rPr>
                    <w:lastRenderedPageBreak/>
                    <w:t>bağlanan tutarı aşmamak kaydıyla gider kalemleri arasında ilgili maddelerde belirtilen kısıt ve limitlere aykırı olmamak üzere aktarımlar yapılabilir.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(7) Yatırımcı, hibeye esas proje giderlerinden inşaat ve makine </w:t>
                  </w:r>
                  <w:proofErr w:type="gramStart"/>
                  <w:r w:rsidRPr="00C91EEA">
                    <w:rPr>
                      <w:rFonts w:ascii="Times New Roman" w:eastAsia="ヒラギノ明朝 Pro W3" w:hAnsi="Times New Roman" w:cs="Times New Roman"/>
                      <w:sz w:val="18"/>
                      <w:szCs w:val="18"/>
                    </w:rPr>
                    <w:t>ekipmanı</w:t>
                  </w:r>
                  <w:proofErr w:type="gramEnd"/>
                  <w:r w:rsidRPr="00C91EEA">
                    <w:rPr>
                      <w:rFonts w:ascii="Times New Roman" w:eastAsia="ヒラギノ明朝 Pro W3" w:hAnsi="Times New Roman" w:cs="Times New Roman"/>
                      <w:sz w:val="18"/>
                      <w:szCs w:val="18"/>
                    </w:rPr>
                    <w:t xml:space="preserve"> ayrı ayrı ihale edebileceği gibi bu giderlerin tamamını tek bir ihale şeklinde de gerçekleştirebilir.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İnşaat işleri alım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16 –</w:t>
                  </w:r>
                  <w:r w:rsidRPr="00C91EEA">
                    <w:rPr>
                      <w:rFonts w:ascii="Times New Roman" w:eastAsia="ヒラギノ明朝 Pro W3" w:hAnsi="Times New Roman" w:cs="Times New Roman"/>
                      <w:sz w:val="18"/>
                      <w:szCs w:val="18"/>
                    </w:rPr>
                    <w:t xml:space="preserve"> (1) Program kapsamında hibe desteği verilecek inşaat işleri alım giderleri, projenin faaliyete geçmesi için kaçınılmaz olan inşaat işlerini kapsar.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Yeni yatırım başvurularında hibeye esas proje gideri sadece inşaat faaliyetinden ibaret olamaz. Ancak depolama, soğuk hava tesisleri ve alternatif enerji kaynakları kullanan sera yatırımları sadece inşaat faaliyetinden ibaret olabilir.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İnşaatın yapılma yöntemi ile kullanılacak teknolojiyi açıklayan, inşaat işleriyle doğrudan ilgili malzeme, işçilik,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İnşaat işleriyle ilgili mimari, statik, elektrik, sıhhi tesisata ait uygulama projelerinin ve bunların metraj ile keşif özetlerinin hazırlayan tarafından imzalı suretleri incelenmek üzere hibe sözleşmesi ekinde sunulmuş olması gerekir.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İdari kısımlarla ilgili harcamalar, hibeye esas inşaat giderinin %20’sini aşamaz.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(7) Mesken ve benzeri yapıları kapsayan proje başvuruları hibe desteği kapsamında değerlendirilmez.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(8) İnşaat işleri ile ilgili ulusal mevzuat gereğince alınması gerekli izin, ruhsat, denetim işleri ve uygulamalarda yapılması zorunlu olan tüm işlemlerin yerine getirilmesinden yatırımcılar sorumludur.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(9) Çelik silo, sera ve soğuk hava deposu yatırımları hariç, yeni yatırımlarda inşaat gideri hibeye esas proje tutarının %70’inden fazla olamaz.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 xml:space="preserve">Makine, </w:t>
                  </w:r>
                  <w:proofErr w:type="gramStart"/>
                  <w:r w:rsidRPr="00C91EEA">
                    <w:rPr>
                      <w:rFonts w:ascii="Times New Roman" w:eastAsia="ヒラギノ明朝 Pro W3" w:hAnsi="Times New Roman" w:cs="Times New Roman"/>
                      <w:b/>
                      <w:sz w:val="18"/>
                      <w:szCs w:val="18"/>
                    </w:rPr>
                    <w:t>ekipman</w:t>
                  </w:r>
                  <w:proofErr w:type="gramEnd"/>
                  <w:r w:rsidRPr="00C91EEA">
                    <w:rPr>
                      <w:rFonts w:ascii="Times New Roman" w:eastAsia="ヒラギノ明朝 Pro W3" w:hAnsi="Times New Roman" w:cs="Times New Roman"/>
                      <w:b/>
                      <w:sz w:val="18"/>
                      <w:szCs w:val="18"/>
                    </w:rPr>
                    <w:t xml:space="preserve"> ve malzeme alım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17 –</w:t>
                  </w:r>
                  <w:r w:rsidRPr="00C91EEA">
                    <w:rPr>
                      <w:rFonts w:ascii="Times New Roman" w:eastAsia="ヒラギノ明朝 Pro W3" w:hAnsi="Times New Roman" w:cs="Times New Roman"/>
                      <w:sz w:val="18"/>
                      <w:szCs w:val="18"/>
                    </w:rPr>
                    <w:t xml:space="preserve"> (1) Program çerçevesinde yapılacak yeni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alımları, üretimi de içeren bir proje bütününün parçası olduğu takdirde finanse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Yeni yatırım başvurularında hibeye esas proje gideri sadece makine ve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 giderinden ibaret olamaz. Tamamlama proje tekliflerinde hibeye esas proje tutarında inşaat gideri şartı aranmaz. Kapasite artırımı ve teknoloji yenilenmesine yönelik yatırım tekliflerinde ise makine ve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 giderleri ile varsa hibeye esas proje tutarının %10’unu aşmayan inşaat giderleri hibe desteği kapsamında değerlendirilir. Ancak mevcut bir tesisin unsuru olarak yapılacak depolama ya da soğuk hava deposu yatırım tekliflerinde inşaat giderleri ile ilgili herhangi bir kısıtlamaya gidilmez.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Makine ve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(4) Makine ve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ile ilgili taslak teknik şartname proje başvuruları ekinde sunulur ve projede kullanım amacı belirtilir.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(5)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alım giderleri kapsamında, demirbaş eşya, mobilya, mefruşat alımı gibi giderler ve tesis tamamlandıktan sonra tesisin işletilmesine yönelik hammadde veya malzeme giderlerine hibe desteği verilmez.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Trafo satın alımları hibe desteği kapsamında değildir.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(7) Alternatif enerji kaynaklarından enerji üreten tesisler hariç enerji nakil hattı satın alımları hibe desteği kapsamında değildir.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(8) Yeni tesis ve tamamlama konusu dışında jeneratör satın alımları hibe desteği kapsamında değildir.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kaynaklarından karşılanamayacak giderler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18 –</w:t>
                  </w:r>
                  <w:r w:rsidRPr="00C91EEA">
                    <w:rPr>
                      <w:rFonts w:ascii="Times New Roman" w:eastAsia="ヒラギノ明朝 Pro W3" w:hAnsi="Times New Roman" w:cs="Times New Roman"/>
                      <w:sz w:val="18"/>
                      <w:szCs w:val="18"/>
                    </w:rPr>
                    <w:t xml:space="preserve"> (1) 16 ve 17 </w:t>
                  </w:r>
                  <w:proofErr w:type="spellStart"/>
                  <w:r w:rsidRPr="00C91EEA">
                    <w:rPr>
                      <w:rFonts w:ascii="Times New Roman" w:eastAsia="ヒラギノ明朝 Pro W3" w:hAnsi="Times New Roman" w:cs="Times New Roman"/>
                      <w:sz w:val="18"/>
                      <w:szCs w:val="18"/>
                    </w:rPr>
                    <w:t>nci</w:t>
                  </w:r>
                  <w:proofErr w:type="spellEnd"/>
                  <w:r w:rsidRPr="00C91EEA">
                    <w:rPr>
                      <w:rFonts w:ascii="Times New Roman" w:eastAsia="ヒラギノ明朝 Pro W3" w:hAnsi="Times New Roman" w:cs="Times New Roman"/>
                      <w:sz w:val="18"/>
                      <w:szCs w:val="18"/>
                    </w:rPr>
                    <w:t xml:space="preserve"> maddelerde açıklanan proje giderlerine uygun olmayan ve hibe desteği kapsamı dışında kalan giderler şunlardır: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Her türlü borçlanma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Faizler.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c) Başka bir kaynaktan finanse edilen harcama ve giderler.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ç) Kira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d) Kur farkı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e) Arazi, arsa ve bina alım bedelleri.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f) Bina yakıt, su, elektrik ve apartman aidat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g) Ayrı faturalandırılmış nakliye, montaj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lastRenderedPageBreak/>
                    <w:t>ğ) Bankacılık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h) Denetim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ı) KDV de </w:t>
                  </w:r>
                  <w:proofErr w:type="gramStart"/>
                  <w:r w:rsidRPr="00C91EEA">
                    <w:rPr>
                      <w:rFonts w:ascii="Times New Roman" w:eastAsia="ヒラギノ明朝 Pro W3" w:hAnsi="Times New Roman" w:cs="Times New Roman"/>
                      <w:sz w:val="18"/>
                      <w:szCs w:val="18"/>
                    </w:rPr>
                    <w:t>dahil</w:t>
                  </w:r>
                  <w:proofErr w:type="gramEnd"/>
                  <w:r w:rsidRPr="00C91EEA">
                    <w:rPr>
                      <w:rFonts w:ascii="Times New Roman" w:eastAsia="ヒラギノ明朝 Pro W3" w:hAnsi="Times New Roman" w:cs="Times New Roman"/>
                      <w:sz w:val="18"/>
                      <w:szCs w:val="18"/>
                    </w:rPr>
                    <w:t xml:space="preserve"> iade alınan veya alınacak vergiler.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i) İkinci el mal alım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j) Proje yönetim ve danışmanlık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k) Makine tamir ve parça alım giderleri.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Program kapsamında; hibe sözleşmesi onaylanmayan projelerle ilgili yapılan hiçbir harcama karşılanmaz, bu giderlerden dolayı herhangi bir sorumluluk ve yükümlülük üstlenilmez.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Ayni katkılar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19 –</w:t>
                  </w:r>
                  <w:r w:rsidRPr="00C91EEA">
                    <w:rPr>
                      <w:rFonts w:ascii="Times New Roman" w:eastAsia="ヒラギノ明朝 Pro W3" w:hAnsi="Times New Roman" w:cs="Times New Roman"/>
                      <w:sz w:val="18"/>
                      <w:szCs w:val="18"/>
                    </w:rPr>
                    <w:t xml:space="preserve"> (1) Proje sahiplerinden, ortaklarından veya işbirliği yapılan kişi ve kuruluşlardan herhangi biri tarafından hibe sözleşmesi öncesi edinilmiş arazi, bina, makine ve ekipmanlar, ayni katkı olarak proje yatırım tutarına </w:t>
                  </w:r>
                  <w:proofErr w:type="gramStart"/>
                  <w:r w:rsidRPr="00C91EEA">
                    <w:rPr>
                      <w:rFonts w:ascii="Times New Roman" w:eastAsia="ヒラギノ明朝 Pro W3" w:hAnsi="Times New Roman" w:cs="Times New Roman"/>
                      <w:sz w:val="18"/>
                      <w:szCs w:val="18"/>
                    </w:rPr>
                    <w:t>dahil</w:t>
                  </w:r>
                  <w:proofErr w:type="gramEnd"/>
                  <w:r w:rsidRPr="00C91EEA">
                    <w:rPr>
                      <w:rFonts w:ascii="Times New Roman" w:eastAsia="ヒラギノ明朝 Pro W3" w:hAnsi="Times New Roman" w:cs="Times New Roman"/>
                      <w:sz w:val="18"/>
                      <w:szCs w:val="18"/>
                    </w:rPr>
                    <w:t xml:space="preserve"> edilmez.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Hibe sözleşmesi imzalandıktan sonra, hibeye esas proje giderleri dışında kendi kaynaklarını kullanarak yatırımcılar tarafından bina, malzeme, makine ve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Ayni katkılar hibeye esas proje giderleri kapsamında öngörülmüş satın alımlardan ayrı bağımsız ihaleler veya gerçekleşmeler şeklinde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Başvuru aşamasında ayni katkı olarak taahhüt edilen işlerin projede öngörülen nitelik ve nicelikte gerçekleştirilmesi şarttır.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Bu kapsamda yapılacak ayni katkılar, yatırımcının yapmakla yükümlü olduğu katkı payının yerine ikame edilemez.</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YEDİNCİ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Başvuruları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Başvuru süresi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20 –</w:t>
                  </w:r>
                  <w:r w:rsidRPr="00C91EEA">
                    <w:rPr>
                      <w:rFonts w:ascii="Times New Roman" w:eastAsia="ヒラギノ明朝 Pro W3" w:hAnsi="Times New Roman" w:cs="Times New Roman"/>
                      <w:sz w:val="18"/>
                      <w:szCs w:val="18"/>
                    </w:rPr>
                    <w:t xml:space="preserve"> (1) Bu Tebliğde belirtilen usul ve esaslara göre hazırlanan proje teklifleri, bu Tebliğin yayımı tarihinden itibaren </w:t>
                  </w:r>
                  <w:proofErr w:type="spellStart"/>
                  <w:r w:rsidRPr="00C91EEA">
                    <w:rPr>
                      <w:rFonts w:ascii="Times New Roman" w:eastAsia="ヒラギノ明朝 Pro W3" w:hAnsi="Times New Roman" w:cs="Times New Roman"/>
                      <w:sz w:val="18"/>
                      <w:szCs w:val="18"/>
                    </w:rPr>
                    <w:t>kırkbeş</w:t>
                  </w:r>
                  <w:proofErr w:type="spellEnd"/>
                  <w:r w:rsidRPr="00C91EEA">
                    <w:rPr>
                      <w:rFonts w:ascii="Times New Roman" w:eastAsia="ヒラギノ明朝 Pro W3" w:hAnsi="Times New Roman" w:cs="Times New Roman"/>
                      <w:sz w:val="18"/>
                      <w:szCs w:val="18"/>
                    </w:rPr>
                    <w:t xml:space="preserve"> gün içerisinde il müdürlüklerine teslim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Başvuracaklara sağlanacak teknik destek</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21 –</w:t>
                  </w:r>
                  <w:r w:rsidRPr="00C91EEA">
                    <w:rPr>
                      <w:rFonts w:ascii="Times New Roman" w:eastAsia="ヒラギノ明朝 Pro W3" w:hAnsi="Times New Roman" w:cs="Times New Roman"/>
                      <w:sz w:val="18"/>
                      <w:szCs w:val="18"/>
                    </w:rPr>
                    <w:t xml:space="preserve"> (1) Başvuracak gerçek ve tüzel kişiler, program konusunda il proje yürütme biriminden ihtiyaç duydukları bilgiyi alabilirler.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İl proje yürütme birimlerince verilecek bilgi, proje hazırlanmasında karşılaşılacak sorulara cevap vermekle sınırlı olup projenin kabul edilmesi konusunda bir taahhüt niteliği taşımaz.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İl proje yürütme birimleri, yatırımcılara kesinlikle proje hazırlayamaz.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Bu Tebliğde belirtilen esaslara uygun olarak hazırlanacak, programa ait uygulama rehberi, başvuru formları ve bilgilendirici dokümanlar ile satın alma kitabı Genel Müdürlük internet sayfasından temin edilebilir.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Bakanlık tarafından düzenlenecek eğitim, çalıştay, bilgilendirme toplantılarıyla ve internet sayfası vasıtasıyla ilgililere bilgi aktarılır.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Başvurulacak yerler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22 –</w:t>
                  </w:r>
                  <w:r w:rsidRPr="00C91EEA">
                    <w:rPr>
                      <w:rFonts w:ascii="Times New Roman" w:eastAsia="ヒラギノ明朝 Pro W3" w:hAnsi="Times New Roman" w:cs="Times New Roman"/>
                      <w:sz w:val="18"/>
                      <w:szCs w:val="18"/>
                    </w:rPr>
                    <w:t xml:space="preserve"> (1) Program ile ilgilenen gerçek ve tüzel kişiler başvurularını projenin gerçekleştirileceği ildeki il müdürlüklerine yaparlar.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Başvuru şekli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23 –</w:t>
                  </w:r>
                  <w:r w:rsidRPr="00C91EEA">
                    <w:rPr>
                      <w:rFonts w:ascii="Times New Roman" w:eastAsia="ヒラギノ明朝 Pro W3" w:hAnsi="Times New Roman" w:cs="Times New Roman"/>
                      <w:sz w:val="18"/>
                      <w:szCs w:val="18"/>
                    </w:rPr>
                    <w:t xml:space="preserve"> (1) Proje başvuruları;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8 inci maddede belirtilen yatırım konularını gerçekleştirmek amacıyla hazırlanır.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11 inci maddede belirtilen niteliklere sahip gerçek ve tüzel kişiler tarafından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c) Bakanlık tarafından yayımlanacak uygulama rehberine uygun olarak hazırlanır.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Elektronik ortamda girişleri yapılmış başvurular dosya içinde elden teslim edilir ve başvuru sahibi veya yetkilendirdiği kişinin önünde ekonomik yatırım başvuruları için ek-1 doldurulur ve kapalı zarfa konulur. Zarfın üzerine projeye ait hibe başvuru formunun fotokopisi yapıştırılır ve başvuru sahibi tarafından imzalanır ve kaşelenir. İl müdürlüğü tarafından başvuru sahibine veya yetkilendirdiği kişiye teslim alma belgesi verilir. Eksik belgeli dosyalar teslim alınmaz.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Kapalı zarfın üzerine “Değerlendirme Oturumundan Önce Açmayınız” ibaresi büyük harflerle yazılır.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(4) Proje başvuru dosyaları hibe başvuru formu, ekleri ve destekleyici dokümanlarla birlikte iki takım olarak hazırlanır. Bir takımı son başvuru tarihine kadar il müdürlüğüne teslim edilir, diğeri de yatırımcı tarafından muhafaza </w:t>
                  </w:r>
                  <w:r w:rsidRPr="00C91EEA">
                    <w:rPr>
                      <w:rFonts w:ascii="Times New Roman" w:eastAsia="ヒラギノ明朝 Pro W3" w:hAnsi="Times New Roman" w:cs="Times New Roman"/>
                      <w:sz w:val="18"/>
                      <w:szCs w:val="18"/>
                    </w:rPr>
                    <w:lastRenderedPageBreak/>
                    <w:t>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Uygulama rehberinde belirtilen usul ve esaslara göre hazırlanmayan ve başvuru sahibi tarafından imzalanmamış başvurular kabul edilmez.</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SEKİZİNCİ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Başvurularının İl Düzeyinde Değerlendirilmesi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İl proje değerlendirme komisyonu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24 –</w:t>
                  </w:r>
                  <w:r w:rsidRPr="00C91EEA">
                    <w:rPr>
                      <w:rFonts w:ascii="Times New Roman" w:eastAsia="ヒラギノ明朝 Pro W3" w:hAnsi="Times New Roman" w:cs="Times New Roman"/>
                      <w:sz w:val="18"/>
                      <w:szCs w:val="18"/>
                    </w:rPr>
                    <w:t xml:space="preserve"> (1) Program kapsamında, başvurusu alınan projelerin incelenmesi ve ilk değerlendirmeleri bu bölümde belirtilen </w:t>
                  </w:r>
                  <w:proofErr w:type="gramStart"/>
                  <w:r w:rsidRPr="00C91EEA">
                    <w:rPr>
                      <w:rFonts w:ascii="Times New Roman" w:eastAsia="ヒラギノ明朝 Pro W3" w:hAnsi="Times New Roman" w:cs="Times New Roman"/>
                      <w:sz w:val="18"/>
                      <w:szCs w:val="18"/>
                    </w:rPr>
                    <w:t>kriterlere</w:t>
                  </w:r>
                  <w:proofErr w:type="gramEnd"/>
                  <w:r w:rsidRPr="00C91EEA">
                    <w:rPr>
                      <w:rFonts w:ascii="Times New Roman" w:eastAsia="ヒラギノ明朝 Pro W3" w:hAnsi="Times New Roman" w:cs="Times New Roman"/>
                      <w:sz w:val="18"/>
                      <w:szCs w:val="18"/>
                    </w:rPr>
                    <w:t xml:space="preserve"> göre il proje değerlendirme komisyonu tarafından yapılır. Başvuruların, tebliğe, uygulama ve değerlendirme rehberine uygun olarak il düzeyinde değerlendirilmesinden il proje değerlendirme komisyonu sorumludur.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İl proje değerlendirme komisyonunun oluşturulma ve çalışma şekilleri valilik tarafından son başvuru tarihinden önce belirlenir ve taraflara duyurulur. İl proje değerlendirme komisyonu en az beş temsilciden oluşur.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(4) İl müdürlükleri tarafından son başvuru tarihine kadar teslim alınan başvuru dosyaları son başvuru tarihini takip eden iki iş günü içinde il proje değerlendirme komisyonuna teslim edilir. Son başvuru tarihini takiben bir hafta içerisinde yapılacak ilk toplantıda belirlenen </w:t>
                  </w:r>
                  <w:proofErr w:type="gramStart"/>
                  <w:r w:rsidRPr="00C91EEA">
                    <w:rPr>
                      <w:rFonts w:ascii="Times New Roman" w:eastAsia="ヒラギノ明朝 Pro W3" w:hAnsi="Times New Roman" w:cs="Times New Roman"/>
                      <w:sz w:val="18"/>
                      <w:szCs w:val="18"/>
                    </w:rPr>
                    <w:t>kriterlere</w:t>
                  </w:r>
                  <w:proofErr w:type="gramEnd"/>
                  <w:r w:rsidRPr="00C91EEA">
                    <w:rPr>
                      <w:rFonts w:ascii="Times New Roman" w:eastAsia="ヒラギノ明朝 Pro W3" w:hAnsi="Times New Roman" w:cs="Times New Roman"/>
                      <w:sz w:val="18"/>
                      <w:szCs w:val="18"/>
                    </w:rPr>
                    <w:t xml:space="preserve"> göre değerlendirilmeye başlanır. Komisyon, bu değerlendirmeleri son başvuru tarihini takiben en geç otuz gün içerisinde tamamlar.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Yatırım başvurularının idari uygunluk açısından incelenmesi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25 –</w:t>
                  </w:r>
                  <w:r w:rsidRPr="00C91EEA">
                    <w:rPr>
                      <w:rFonts w:ascii="Times New Roman" w:eastAsia="ヒラギノ明朝 Pro W3" w:hAnsi="Times New Roman" w:cs="Times New Roman"/>
                      <w:sz w:val="18"/>
                      <w:szCs w:val="18"/>
                    </w:rPr>
                    <w:t xml:space="preserve"> (1) İl proje değerlendirme komisyonu, öncelikli olarak proje başvuru evraklarını ek-1’de yer alan “Başvuruların İdari Uygunluk Kontrol </w:t>
                  </w:r>
                  <w:proofErr w:type="spellStart"/>
                  <w:r w:rsidRPr="00C91EEA">
                    <w:rPr>
                      <w:rFonts w:ascii="Times New Roman" w:eastAsia="ヒラギノ明朝 Pro W3" w:hAnsi="Times New Roman" w:cs="Times New Roman"/>
                      <w:sz w:val="18"/>
                      <w:szCs w:val="18"/>
                    </w:rPr>
                    <w:t>Listesi”ne</w:t>
                  </w:r>
                  <w:proofErr w:type="spellEnd"/>
                  <w:r w:rsidRPr="00C91EEA">
                    <w:rPr>
                      <w:rFonts w:ascii="Times New Roman" w:eastAsia="ヒラギノ明朝 Pro W3" w:hAnsi="Times New Roman" w:cs="Times New Roman"/>
                      <w:sz w:val="18"/>
                      <w:szCs w:val="18"/>
                    </w:rPr>
                    <w:t xml:space="preserve"> göre eksiksiz ve içeriğinin uygun olması yönünden inceler.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İdari Uygunluk Kontrol Listesine göre tam ve içeriği uygun olan başvurular ve ekleri, 26 </w:t>
                  </w:r>
                  <w:proofErr w:type="spellStart"/>
                  <w:r w:rsidRPr="00C91EEA">
                    <w:rPr>
                      <w:rFonts w:ascii="Times New Roman" w:eastAsia="ヒラギノ明朝 Pro W3" w:hAnsi="Times New Roman" w:cs="Times New Roman"/>
                      <w:sz w:val="18"/>
                      <w:szCs w:val="18"/>
                    </w:rPr>
                    <w:t>ncı</w:t>
                  </w:r>
                  <w:proofErr w:type="spellEnd"/>
                  <w:r w:rsidRPr="00C91EEA">
                    <w:rPr>
                      <w:rFonts w:ascii="Times New Roman" w:eastAsia="ヒラギノ明朝 Pro W3" w:hAnsi="Times New Roman" w:cs="Times New Roman"/>
                      <w:sz w:val="18"/>
                      <w:szCs w:val="18"/>
                    </w:rPr>
                    <w:t xml:space="preserve"> maddede açıklanan, başvuru sahibi ve projenin uygunluğu açısından değerlendirmeye alınır.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Başvuru sahiplerinin, ortaklarının ve projelerin uygunluğu açısından incelenmesi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26 –</w:t>
                  </w:r>
                  <w:r w:rsidRPr="00C91EEA">
                    <w:rPr>
                      <w:rFonts w:ascii="Times New Roman" w:eastAsia="ヒラギノ明朝 Pro W3" w:hAnsi="Times New Roman" w:cs="Times New Roman"/>
                      <w:sz w:val="18"/>
                      <w:szCs w:val="18"/>
                    </w:rPr>
                    <w:t xml:space="preserve"> (1) 11 inci maddede belirtilen </w:t>
                  </w:r>
                  <w:proofErr w:type="gramStart"/>
                  <w:r w:rsidRPr="00C91EEA">
                    <w:rPr>
                      <w:rFonts w:ascii="Times New Roman" w:eastAsia="ヒラギノ明朝 Pro W3" w:hAnsi="Times New Roman" w:cs="Times New Roman"/>
                      <w:sz w:val="18"/>
                      <w:szCs w:val="18"/>
                    </w:rPr>
                    <w:t>kriterlere</w:t>
                  </w:r>
                  <w:proofErr w:type="gramEnd"/>
                  <w:r w:rsidRPr="00C91EEA">
                    <w:rPr>
                      <w:rFonts w:ascii="Times New Roman" w:eastAsia="ヒラギノ明朝 Pro W3" w:hAnsi="Times New Roman" w:cs="Times New Roman"/>
                      <w:sz w:val="18"/>
                      <w:szCs w:val="18"/>
                    </w:rPr>
                    <w:t xml:space="preserve"> göre başvuru sahiplerinin, eğer varsa ilişkili kurumların ve projenin uygunluğunun incelenmesi ek-2’de yer alan “Başvuru Sahibi ve Projenin Uygunluk Değerlendirme Tablosu” kriterlerine göre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25 inci madde ile bu madde uyarınca yapılan uygunluk kontrollerinde proje sahipleri tarafından verilmiş hiçbir evrakta düzeltme yapılmaz, yaptırılması talep edilmez ve uygunluk </w:t>
                  </w:r>
                  <w:proofErr w:type="gramStart"/>
                  <w:r w:rsidRPr="00C91EEA">
                    <w:rPr>
                      <w:rFonts w:ascii="Times New Roman" w:eastAsia="ヒラギノ明朝 Pro W3" w:hAnsi="Times New Roman" w:cs="Times New Roman"/>
                      <w:sz w:val="18"/>
                      <w:szCs w:val="18"/>
                    </w:rPr>
                    <w:t>kriterlerini</w:t>
                  </w:r>
                  <w:proofErr w:type="gramEnd"/>
                  <w:r w:rsidRPr="00C91EEA">
                    <w:rPr>
                      <w:rFonts w:ascii="Times New Roman" w:eastAsia="ヒラギノ明朝 Pro W3" w:hAnsi="Times New Roman" w:cs="Times New Roman"/>
                      <w:sz w:val="18"/>
                      <w:szCs w:val="18"/>
                    </w:rPr>
                    <w:t xml:space="preserve"> sağlamayan proje başvuruları değerlendirme dışında tutulur. Başvuru Sahibi ve Projenin Uygunluk Değerlendirme Tablosu </w:t>
                  </w:r>
                  <w:proofErr w:type="gramStart"/>
                  <w:r w:rsidRPr="00C91EEA">
                    <w:rPr>
                      <w:rFonts w:ascii="Times New Roman" w:eastAsia="ヒラギノ明朝 Pro W3" w:hAnsi="Times New Roman" w:cs="Times New Roman"/>
                      <w:sz w:val="18"/>
                      <w:szCs w:val="18"/>
                    </w:rPr>
                    <w:t>kriterlerine</w:t>
                  </w:r>
                  <w:proofErr w:type="gramEnd"/>
                  <w:r w:rsidRPr="00C91EEA">
                    <w:rPr>
                      <w:rFonts w:ascii="Times New Roman" w:eastAsia="ヒラギノ明朝 Pro W3" w:hAnsi="Times New Roman" w:cs="Times New Roman"/>
                      <w:sz w:val="18"/>
                      <w:szCs w:val="18"/>
                    </w:rPr>
                    <w:t xml:space="preserve"> göre uygun görülen başvurular ön değerlendirmeye alınır.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 xml:space="preserve">Başvuruların ön değerlendirme </w:t>
                  </w:r>
                  <w:proofErr w:type="gramStart"/>
                  <w:r w:rsidRPr="00C91EEA">
                    <w:rPr>
                      <w:rFonts w:ascii="Times New Roman" w:eastAsia="ヒラギノ明朝 Pro W3" w:hAnsi="Times New Roman" w:cs="Times New Roman"/>
                      <w:b/>
                      <w:sz w:val="18"/>
                      <w:szCs w:val="18"/>
                    </w:rPr>
                    <w:t>kriterleri</w:t>
                  </w:r>
                  <w:proofErr w:type="gramEnd"/>
                  <w:r w:rsidRPr="00C91EEA">
                    <w:rPr>
                      <w:rFonts w:ascii="Times New Roman" w:eastAsia="ヒラギノ明朝 Pro W3" w:hAnsi="Times New Roman" w:cs="Times New Roman"/>
                      <w:b/>
                      <w:sz w:val="18"/>
                      <w:szCs w:val="18"/>
                    </w:rPr>
                    <w:t xml:space="preserve"> açısından değerlendirilmesi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27 –</w:t>
                  </w:r>
                  <w:r w:rsidRPr="00C91EEA">
                    <w:rPr>
                      <w:rFonts w:ascii="Times New Roman" w:eastAsia="ヒラギノ明朝 Pro W3" w:hAnsi="Times New Roman" w:cs="Times New Roman"/>
                      <w:sz w:val="18"/>
                      <w:szCs w:val="18"/>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C91EEA">
                    <w:rPr>
                      <w:rFonts w:ascii="Times New Roman" w:eastAsia="ヒラギノ明朝 Pro W3" w:hAnsi="Times New Roman" w:cs="Times New Roman"/>
                      <w:sz w:val="18"/>
                      <w:szCs w:val="18"/>
                    </w:rPr>
                    <w:t>kriterler</w:t>
                  </w:r>
                  <w:proofErr w:type="gramEnd"/>
                  <w:r w:rsidRPr="00C91EEA">
                    <w:rPr>
                      <w:rFonts w:ascii="Times New Roman" w:eastAsia="ヒラギノ明朝 Pro W3" w:hAnsi="Times New Roman" w:cs="Times New Roman"/>
                      <w:sz w:val="18"/>
                      <w:szCs w:val="18"/>
                    </w:rPr>
                    <w:t xml:space="preserve"> göz önüne alınır.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Ekonomik yatırımlara ait ön değerlendirme </w:t>
                  </w:r>
                  <w:proofErr w:type="gramStart"/>
                  <w:r w:rsidRPr="00C91EEA">
                    <w:rPr>
                      <w:rFonts w:ascii="Times New Roman" w:eastAsia="ヒラギノ明朝 Pro W3" w:hAnsi="Times New Roman" w:cs="Times New Roman"/>
                      <w:sz w:val="18"/>
                      <w:szCs w:val="18"/>
                    </w:rPr>
                    <w:t>kriterleri</w:t>
                  </w:r>
                  <w:proofErr w:type="gramEnd"/>
                  <w:r w:rsidRPr="00C91EEA">
                    <w:rPr>
                      <w:rFonts w:ascii="Times New Roman" w:eastAsia="ヒラギノ明朝 Pro W3" w:hAnsi="Times New Roman" w:cs="Times New Roman"/>
                      <w:sz w:val="18"/>
                      <w:szCs w:val="18"/>
                    </w:rPr>
                    <w:t xml:space="preserve"> ek-3’te belirtilmiştir. Proje ön değerlendirme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toplam olarak altmış ve üzerinde proje puanı almış olan başvurular genel değerlendirmeye alınır.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Proje ön değerlendirme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toplam olarak altmış ve üzerinde proje puanı almış olan proje başvuruları için il proje değerlendirme komisyonu tarafından teknik yapılabilirlik, yatırım faaliyetine uygunluk, maliyetlerin piyasa fiyatlarına uygunluğu, çevresel değerlendirme gibi il düzeyinde hibe sözleşmesi akdinden önce ve sonra verilecek ruhsat, izin ve benzeri yasal zorunluluklar açısından ilgili birimlerce incelemeler yaptırılmalı ve inceleme sonuçları bir rapora bağlanmalıdır.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 xml:space="preserve">Başvuruların genel değerlendirme </w:t>
                  </w:r>
                  <w:proofErr w:type="gramStart"/>
                  <w:r w:rsidRPr="00C91EEA">
                    <w:rPr>
                      <w:rFonts w:ascii="Times New Roman" w:eastAsia="ヒラギノ明朝 Pro W3" w:hAnsi="Times New Roman" w:cs="Times New Roman"/>
                      <w:b/>
                      <w:sz w:val="18"/>
                      <w:szCs w:val="18"/>
                    </w:rPr>
                    <w:t>kriterleri</w:t>
                  </w:r>
                  <w:proofErr w:type="gramEnd"/>
                  <w:r w:rsidRPr="00C91EEA">
                    <w:rPr>
                      <w:rFonts w:ascii="Times New Roman" w:eastAsia="ヒラギノ明朝 Pro W3" w:hAnsi="Times New Roman" w:cs="Times New Roman"/>
                      <w:b/>
                      <w:sz w:val="18"/>
                      <w:szCs w:val="18"/>
                    </w:rPr>
                    <w:t xml:space="preserve"> açısından değerlendirilmesi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 xml:space="preserve">MADDE 28 – </w:t>
                  </w:r>
                  <w:r w:rsidRPr="00C91EEA">
                    <w:rPr>
                      <w:rFonts w:ascii="Times New Roman" w:eastAsia="ヒラギノ明朝 Pro W3" w:hAnsi="Times New Roman" w:cs="Times New Roman"/>
                      <w:sz w:val="18"/>
                      <w:szCs w:val="18"/>
                    </w:rPr>
                    <w:t xml:space="preserve">(1) Ekonomik yatırımlarda proje ön değerlendirme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toplam olarak altmış ve üzerinde proje puanı almış olan ve il proje değerlendirme komisyonu tarafından hazırlanan 27 </w:t>
                  </w:r>
                  <w:proofErr w:type="spellStart"/>
                  <w:r w:rsidRPr="00C91EEA">
                    <w:rPr>
                      <w:rFonts w:ascii="Times New Roman" w:eastAsia="ヒラギノ明朝 Pro W3" w:hAnsi="Times New Roman" w:cs="Times New Roman"/>
                      <w:sz w:val="18"/>
                      <w:szCs w:val="18"/>
                    </w:rPr>
                    <w:t>nci</w:t>
                  </w:r>
                  <w:proofErr w:type="spellEnd"/>
                  <w:r w:rsidRPr="00C91EEA">
                    <w:rPr>
                      <w:rFonts w:ascii="Times New Roman" w:eastAsia="ヒラギノ明朝 Pro W3" w:hAnsi="Times New Roman" w:cs="Times New Roman"/>
                      <w:sz w:val="18"/>
                      <w:szCs w:val="18"/>
                    </w:rPr>
                    <w:t xml:space="preserve"> maddede açıklanan rapor kapsamında uygun ve yeterli görülen proje başvuruları, değerlendirme rehberi ve ek-4’te yer alan “Genel Değerlendirme Cetveli” kriterlerine göre puanlandırılır ve bu puanlamalarda;</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Projenin uygulandığı dönem boyunca faaliyetlerini sürdürebilmeleri ve gerekirse projenin finansmanını sağlayacak istikrarlı ve yeterli mali kaynaklara sahip olmaları,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Teklif edilen projeyi başarıyla tamamlayabilmek için gereken profesyonel yeterliliklere sahip olmaları,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dikkate</w:t>
                  </w:r>
                  <w:proofErr w:type="gramEnd"/>
                  <w:r w:rsidRPr="00C91EEA">
                    <w:rPr>
                      <w:rFonts w:ascii="Times New Roman" w:eastAsia="ヒラギノ明朝 Pro W3" w:hAnsi="Times New Roman" w:cs="Times New Roman"/>
                      <w:sz w:val="18"/>
                      <w:szCs w:val="18"/>
                    </w:rPr>
                    <w:t xml:space="preserve"> alınır.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Ayrıca, projenin uygunluğu, teklif çağrısında belirtilen amaçlarla tutarlı olması, kalitesi, katma değeri, sürdürülebilirliği ve maliyet etkinliği gibi unsurlar da gözetilir.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Genel değerlendirme </w:t>
                  </w:r>
                  <w:proofErr w:type="gramStart"/>
                  <w:r w:rsidRPr="00C91EEA">
                    <w:rPr>
                      <w:rFonts w:ascii="Times New Roman" w:eastAsia="ヒラギノ明朝 Pro W3" w:hAnsi="Times New Roman" w:cs="Times New Roman"/>
                      <w:sz w:val="18"/>
                      <w:szCs w:val="18"/>
                    </w:rPr>
                    <w:t>kriterleri</w:t>
                  </w:r>
                  <w:proofErr w:type="gramEnd"/>
                  <w:r w:rsidRPr="00C91EEA">
                    <w:rPr>
                      <w:rFonts w:ascii="Times New Roman" w:eastAsia="ヒラギノ明朝 Pro W3" w:hAnsi="Times New Roman" w:cs="Times New Roman"/>
                      <w:sz w:val="18"/>
                      <w:szCs w:val="18"/>
                    </w:rPr>
                    <w:t xml:space="preserve"> puanlama amacıyla bölümlere ve alt bölümlere ayrılmıştır. Her alt bölüme, aşağıdaki kurallar uyarınca 1 ve 5 arasında bir puan verilecektir: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1 = Çok zayıf,</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lastRenderedPageBreak/>
                    <w:t>2 = Zayıf,</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 Yeterli,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 İyi,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 Çok iyi.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(4) Ek-4’teki “Genel Değerlendirme </w:t>
                  </w:r>
                  <w:proofErr w:type="spellStart"/>
                  <w:r w:rsidRPr="00C91EEA">
                    <w:rPr>
                      <w:rFonts w:ascii="Times New Roman" w:eastAsia="ヒラギノ明朝 Pro W3" w:hAnsi="Times New Roman" w:cs="Times New Roman"/>
                      <w:sz w:val="18"/>
                      <w:szCs w:val="18"/>
                    </w:rPr>
                    <w:t>Cetveli”nde</w:t>
                  </w:r>
                  <w:proofErr w:type="spellEnd"/>
                  <w:r w:rsidRPr="00C91EEA">
                    <w:rPr>
                      <w:rFonts w:ascii="Times New Roman" w:eastAsia="ヒラギノ明朝 Pro W3" w:hAnsi="Times New Roman" w:cs="Times New Roman"/>
                      <w:sz w:val="18"/>
                      <w:szCs w:val="18"/>
                    </w:rPr>
                    <w:t xml:space="preserve"> yer alan “Bölüm 1. Mali Yapısı ve Proje Gerçekleştirebilme Kapasitesi”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asgari yeterli puanı </w:t>
                  </w:r>
                  <w:proofErr w:type="spellStart"/>
                  <w:r w:rsidRPr="00C91EEA">
                    <w:rPr>
                      <w:rFonts w:ascii="Times New Roman" w:eastAsia="ヒラギノ明朝 Pro W3" w:hAnsi="Times New Roman" w:cs="Times New Roman"/>
                      <w:sz w:val="18"/>
                      <w:szCs w:val="18"/>
                    </w:rPr>
                    <w:t>oniki</w:t>
                  </w:r>
                  <w:proofErr w:type="spellEnd"/>
                  <w:r w:rsidRPr="00C91EEA">
                    <w:rPr>
                      <w:rFonts w:ascii="Times New Roman" w:eastAsia="ヒラギノ明朝 Pro W3" w:hAnsi="Times New Roman" w:cs="Times New Roman"/>
                      <w:sz w:val="18"/>
                      <w:szCs w:val="18"/>
                    </w:rPr>
                    <w:t xml:space="preserve"> olacaktır. Toplam </w:t>
                  </w:r>
                  <w:proofErr w:type="spellStart"/>
                  <w:r w:rsidRPr="00C91EEA">
                    <w:rPr>
                      <w:rFonts w:ascii="Times New Roman" w:eastAsia="ヒラギノ明朝 Pro W3" w:hAnsi="Times New Roman" w:cs="Times New Roman"/>
                      <w:sz w:val="18"/>
                      <w:szCs w:val="18"/>
                    </w:rPr>
                    <w:t>onikiden</w:t>
                  </w:r>
                  <w:proofErr w:type="spellEnd"/>
                  <w:r w:rsidRPr="00C91EEA">
                    <w:rPr>
                      <w:rFonts w:ascii="Times New Roman" w:eastAsia="ヒラギノ明朝 Pro W3" w:hAnsi="Times New Roman" w:cs="Times New Roman"/>
                      <w:sz w:val="18"/>
                      <w:szCs w:val="18"/>
                    </w:rPr>
                    <w:t xml:space="preserve"> daha az puan alındığı takdirde teklifin değerlendirilmesine devam edilmez.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(5) Ek-4’teki “Genel Değerlendirme </w:t>
                  </w:r>
                  <w:proofErr w:type="spellStart"/>
                  <w:r w:rsidRPr="00C91EEA">
                    <w:rPr>
                      <w:rFonts w:ascii="Times New Roman" w:eastAsia="ヒラギノ明朝 Pro W3" w:hAnsi="Times New Roman" w:cs="Times New Roman"/>
                      <w:sz w:val="18"/>
                      <w:szCs w:val="18"/>
                    </w:rPr>
                    <w:t>Cetveli”nde</w:t>
                  </w:r>
                  <w:proofErr w:type="spellEnd"/>
                  <w:r w:rsidRPr="00C91EEA">
                    <w:rPr>
                      <w:rFonts w:ascii="Times New Roman" w:eastAsia="ヒラギノ明朝 Pro W3" w:hAnsi="Times New Roman" w:cs="Times New Roman"/>
                      <w:sz w:val="18"/>
                      <w:szCs w:val="18"/>
                    </w:rPr>
                    <w:t xml:space="preserve"> yer alan “Bölüm 2. Uygunluk”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asgari yeterli puanı </w:t>
                  </w:r>
                  <w:proofErr w:type="spellStart"/>
                  <w:r w:rsidRPr="00C91EEA">
                    <w:rPr>
                      <w:rFonts w:ascii="Times New Roman" w:eastAsia="ヒラギノ明朝 Pro W3" w:hAnsi="Times New Roman" w:cs="Times New Roman"/>
                      <w:sz w:val="18"/>
                      <w:szCs w:val="18"/>
                    </w:rPr>
                    <w:t>onsekiz</w:t>
                  </w:r>
                  <w:proofErr w:type="spellEnd"/>
                  <w:r w:rsidRPr="00C91EEA">
                    <w:rPr>
                      <w:rFonts w:ascii="Times New Roman" w:eastAsia="ヒラギノ明朝 Pro W3" w:hAnsi="Times New Roman" w:cs="Times New Roman"/>
                      <w:sz w:val="18"/>
                      <w:szCs w:val="18"/>
                    </w:rPr>
                    <w:t xml:space="preserve"> olacaktır. Toplam </w:t>
                  </w:r>
                  <w:proofErr w:type="spellStart"/>
                  <w:r w:rsidRPr="00C91EEA">
                    <w:rPr>
                      <w:rFonts w:ascii="Times New Roman" w:eastAsia="ヒラギノ明朝 Pro W3" w:hAnsi="Times New Roman" w:cs="Times New Roman"/>
                      <w:sz w:val="18"/>
                      <w:szCs w:val="18"/>
                    </w:rPr>
                    <w:t>onsekizden</w:t>
                  </w:r>
                  <w:proofErr w:type="spellEnd"/>
                  <w:r w:rsidRPr="00C91EEA">
                    <w:rPr>
                      <w:rFonts w:ascii="Times New Roman" w:eastAsia="ヒラギノ明朝 Pro W3" w:hAnsi="Times New Roman" w:cs="Times New Roman"/>
                      <w:sz w:val="18"/>
                      <w:szCs w:val="18"/>
                    </w:rPr>
                    <w:t xml:space="preserve"> daha az puan alındığı takdirde teklifin değerlendirilmesine devam edilmez.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(6) Genel değerlendirme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toplam </w:t>
                  </w:r>
                  <w:proofErr w:type="spellStart"/>
                  <w:r w:rsidRPr="00C91EEA">
                    <w:rPr>
                      <w:rFonts w:ascii="Times New Roman" w:eastAsia="ヒラギノ明朝 Pro W3" w:hAnsi="Times New Roman" w:cs="Times New Roman"/>
                      <w:sz w:val="18"/>
                      <w:szCs w:val="18"/>
                    </w:rPr>
                    <w:t>altmışbeş</w:t>
                  </w:r>
                  <w:proofErr w:type="spellEnd"/>
                  <w:r w:rsidRPr="00C91EEA">
                    <w:rPr>
                      <w:rFonts w:ascii="Times New Roman" w:eastAsia="ヒラギノ明朝 Pro W3" w:hAnsi="Times New Roman" w:cs="Times New Roman"/>
                      <w:sz w:val="18"/>
                      <w:szCs w:val="18"/>
                    </w:rPr>
                    <w:t xml:space="preserve"> ve üzeri puan alan yatırım başvurularının değerlendirilmesine devam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İl proje değerlendirme raporu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29 –</w:t>
                  </w:r>
                  <w:r w:rsidRPr="00C91EEA">
                    <w:rPr>
                      <w:rFonts w:ascii="Times New Roman" w:eastAsia="ヒラギノ明朝 Pro W3" w:hAnsi="Times New Roman" w:cs="Times New Roman"/>
                      <w:sz w:val="18"/>
                      <w:szCs w:val="18"/>
                    </w:rPr>
                    <w:t xml:space="preserve"> (1) Proje başvurusunda bulunmuş ve değerlendirme neticesinde ön değerlendirme </w:t>
                  </w:r>
                  <w:proofErr w:type="gramStart"/>
                  <w:r w:rsidRPr="00C91EEA">
                    <w:rPr>
                      <w:rFonts w:ascii="Times New Roman" w:eastAsia="ヒラギノ明朝 Pro W3" w:hAnsi="Times New Roman" w:cs="Times New Roman"/>
                      <w:sz w:val="18"/>
                      <w:szCs w:val="18"/>
                    </w:rPr>
                    <w:t>kriterlerinden</w:t>
                  </w:r>
                  <w:proofErr w:type="gramEnd"/>
                  <w:r w:rsidRPr="00C91EEA">
                    <w:rPr>
                      <w:rFonts w:ascii="Times New Roman" w:eastAsia="ヒラギノ明朝 Pro W3" w:hAnsi="Times New Roman" w:cs="Times New Roman"/>
                      <w:sz w:val="18"/>
                      <w:szCs w:val="18"/>
                    </w:rPr>
                    <w:t xml:space="preserve"> altmış ve üzeri, genel değerlendirme kriterlerinden de </w:t>
                  </w:r>
                  <w:proofErr w:type="spellStart"/>
                  <w:r w:rsidRPr="00C91EEA">
                    <w:rPr>
                      <w:rFonts w:ascii="Times New Roman" w:eastAsia="ヒラギノ明朝 Pro W3" w:hAnsi="Times New Roman" w:cs="Times New Roman"/>
                      <w:sz w:val="18"/>
                      <w:szCs w:val="18"/>
                    </w:rPr>
                    <w:t>altmışbeş</w:t>
                  </w:r>
                  <w:proofErr w:type="spellEnd"/>
                  <w:r w:rsidRPr="00C91EEA">
                    <w:rPr>
                      <w:rFonts w:ascii="Times New Roman" w:eastAsia="ヒラギノ明朝 Pro W3" w:hAnsi="Times New Roman" w:cs="Times New Roman"/>
                      <w:sz w:val="18"/>
                      <w:szCs w:val="18"/>
                    </w:rPr>
                    <w:t xml:space="preserve"> ve üzeri puan alan başvurulara ait; ön değerlendirme puanının %60’ı ve genel değerlendirme puanının %40’ı toplanarak nihai puan belirlenir.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Nihai puanı belirlenen başvurular, ilin önceliklerine göre sıralanmış sektörel </w:t>
                  </w:r>
                  <w:proofErr w:type="gramStart"/>
                  <w:r w:rsidRPr="00C91EEA">
                    <w:rPr>
                      <w:rFonts w:ascii="Times New Roman" w:eastAsia="ヒラギノ明朝 Pro W3" w:hAnsi="Times New Roman" w:cs="Times New Roman"/>
                      <w:sz w:val="18"/>
                      <w:szCs w:val="18"/>
                    </w:rPr>
                    <w:t>bazdaki</w:t>
                  </w:r>
                  <w:proofErr w:type="gramEnd"/>
                  <w:r w:rsidRPr="00C91EEA">
                    <w:rPr>
                      <w:rFonts w:ascii="Times New Roman" w:eastAsia="ヒラギノ明朝 Pro W3" w:hAnsi="Times New Roman" w:cs="Times New Roman"/>
                      <w:sz w:val="18"/>
                      <w:szCs w:val="18"/>
                    </w:rPr>
                    <w:t xml:space="preserve"> proje konularına göre gruplandırılır ve her gruba ait başvurular nihai puanlarına göre sıralanarak program teklif listesi hazırlanır. Nihai puanların eşit olması halinde evrak kayıt tarih ve numarasına göre daha önce yapılan başvuru tercih edilir. İki nüsha olarak hazırlanan program teklif listesinin bir nüshası genel müdürlüğe gönderilir.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Tüm yatırım tekliflerine ait genel değerlendirme raporları ve değerlendirme sonuç tabloları da iki nüsha olarak hazırlanır ve il müdürlüğünde muhafaza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Başvuru sahiplerine ait başvuru dosyalarının tümü il müdürlükleri tarafından ulusal mevzuatın uygun gördüğü süre boyunca muhafaza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 başvurusunun reddedilme nedenleri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 xml:space="preserve">MADDE 30 – </w:t>
                  </w:r>
                  <w:r w:rsidRPr="00C91EEA">
                    <w:rPr>
                      <w:rFonts w:ascii="Times New Roman" w:eastAsia="ヒラギノ明朝 Pro W3" w:hAnsi="Times New Roman" w:cs="Times New Roman"/>
                      <w:sz w:val="18"/>
                      <w:szCs w:val="18"/>
                    </w:rPr>
                    <w:t xml:space="preserve">(1) İl proje değerlendirme komisyonu tarafından değerlendirme </w:t>
                  </w:r>
                  <w:proofErr w:type="gramStart"/>
                  <w:r w:rsidRPr="00C91EEA">
                    <w:rPr>
                      <w:rFonts w:ascii="Times New Roman" w:eastAsia="ヒラギノ明朝 Pro W3" w:hAnsi="Times New Roman" w:cs="Times New Roman"/>
                      <w:sz w:val="18"/>
                      <w:szCs w:val="18"/>
                    </w:rPr>
                    <w:t>kriterlerine</w:t>
                  </w:r>
                  <w:proofErr w:type="gramEnd"/>
                  <w:r w:rsidRPr="00C91EEA">
                    <w:rPr>
                      <w:rFonts w:ascii="Times New Roman" w:eastAsia="ヒラギノ明朝 Pro W3" w:hAnsi="Times New Roman" w:cs="Times New Roman"/>
                      <w:sz w:val="18"/>
                      <w:szCs w:val="18"/>
                    </w:rPr>
                    <w:t xml:space="preserve"> göre yapılan inceleme sonucu alınan proje başvurularının reddedilme kararı, tüm projelerle ilgili Bakanlık onayı tamamlandıktan sonra il müdürlüğü tarafından proje sahiplerine bildirilir.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Başvuruyu reddetme kararının aşağıdaki gerekçelere dayanması zorunludur: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Başvurunun müracaat tarihinden sonra alınması.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Başvurunun eksik veya belirtilen usul ve esaslara göre uygun hazırlanmaması.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c) Başvuru sahibinin ve ortaklarının tebliğde belirtilen şartlara sahip olmaması.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ç) Başvuruya konu faaliyetin program kapsamında olmaması.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d) Sera, çelik silo ve soğuk hava depolarında tamamlama, kapasite artırımı ve teknoloji yenileme için hibe başvurusu yapılması.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e) Başvurunun uygulama için öngörülen azami süreyi aşması.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f) Hibeye esas proje tutarının ve talep edilen katkının duyurulmuş olan azami miktarı aşması.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g) Projenin teknik yapılabilirlik, yatırım faaliyetine uygunluk, maliyetlerin piyasa fiyatlarına uygun olmaması ve/veya yetersiz olması.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ğ) Başvuru formu ve ekleri içindeki bütçe rakamlarının birbirleri ile tutarsız olması.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h) Yatırımla ilgili başvuruda sunulan bilgi ve belgelerle yatırım konusu veya yatırım yerinin uyumsuz olması.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ı) Başvurunun, ön değerlendirme </w:t>
                  </w:r>
                  <w:proofErr w:type="gramStart"/>
                  <w:r w:rsidRPr="00C91EEA">
                    <w:rPr>
                      <w:rFonts w:ascii="Times New Roman" w:eastAsia="ヒラギノ明朝 Pro W3" w:hAnsi="Times New Roman" w:cs="Times New Roman"/>
                      <w:sz w:val="18"/>
                      <w:szCs w:val="18"/>
                    </w:rPr>
                    <w:t>kriterlerine</w:t>
                  </w:r>
                  <w:proofErr w:type="gramEnd"/>
                  <w:r w:rsidRPr="00C91EEA">
                    <w:rPr>
                      <w:rFonts w:ascii="Times New Roman" w:eastAsia="ヒラギノ明朝 Pro W3" w:hAnsi="Times New Roman" w:cs="Times New Roman"/>
                      <w:sz w:val="18"/>
                      <w:szCs w:val="18"/>
                    </w:rPr>
                    <w:t xml:space="preserve"> göre belirlenmiş minimum puanın altında kalması.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i) Başvurunun, ön değerlendirme </w:t>
                  </w:r>
                  <w:proofErr w:type="gramStart"/>
                  <w:r w:rsidRPr="00C91EEA">
                    <w:rPr>
                      <w:rFonts w:ascii="Times New Roman" w:eastAsia="ヒラギノ明朝 Pro W3" w:hAnsi="Times New Roman" w:cs="Times New Roman"/>
                      <w:sz w:val="18"/>
                      <w:szCs w:val="18"/>
                    </w:rPr>
                    <w:t>kriterlerine</w:t>
                  </w:r>
                  <w:proofErr w:type="gramEnd"/>
                  <w:r w:rsidRPr="00C91EEA">
                    <w:rPr>
                      <w:rFonts w:ascii="Times New Roman" w:eastAsia="ヒラギノ明朝 Pro W3" w:hAnsi="Times New Roman" w:cs="Times New Roman"/>
                      <w:sz w:val="18"/>
                      <w:szCs w:val="18"/>
                    </w:rPr>
                    <w:t xml:space="preserve"> göre belirlenmiş minimum puanın üzerinde olmasına rağmen genel değerlendirme kriterlerine göre belirlenmiş minimum puanın altında kalması.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j) Yeni yatırım ve tamamlama konularında; </w:t>
                  </w:r>
                  <w:proofErr w:type="gramStart"/>
                  <w:r w:rsidRPr="00C91EEA">
                    <w:rPr>
                      <w:rFonts w:ascii="Times New Roman" w:eastAsia="ヒラギノ明朝 Pro W3" w:hAnsi="Times New Roman" w:cs="Times New Roman"/>
                      <w:sz w:val="18"/>
                      <w:szCs w:val="18"/>
                    </w:rPr>
                    <w:t>22/11/1984</w:t>
                  </w:r>
                  <w:proofErr w:type="gramEnd"/>
                  <w:r w:rsidRPr="00C91EEA">
                    <w:rPr>
                      <w:rFonts w:ascii="Times New Roman" w:eastAsia="ヒラギノ明朝 Pro W3" w:hAnsi="Times New Roman" w:cs="Times New Roman"/>
                      <w:sz w:val="18"/>
                      <w:szCs w:val="18"/>
                    </w:rPr>
                    <w:t xml:space="preserve"> tarihli ve 3083 sayılı Sulama Alanlarında Arazi Düzenlenmesine Dair Tarım Reformu Kanunu kapsamında konulan şerhler için ilgili kurumdan yatırım yapılmasında sakınca olmadığına dair belge alınmış yatırım yerleri hariç yatırım yerinin ipotekli, şerhli, icraya verilmiş ve mahkemelik olması.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1EEA">
                    <w:rPr>
                      <w:rFonts w:ascii="Times New Roman" w:eastAsia="ヒラギノ明朝 Pro W3" w:hAnsi="Times New Roman" w:cs="Times New Roman"/>
                      <w:sz w:val="18"/>
                      <w:szCs w:val="18"/>
                    </w:rPr>
                    <w:t>k) Kapasite artırımı ve teknoloji yenileme konularında mevcut tesisin faaliyeti ile ilişkili olarak bankalarca daha önce kullandırılan kredi nedeniyle konulan ipotek ile program kapsamında daha önce hibe desteklerinden yararlanmış tesisler için sözleşmeleri gereği konulan şerhler ve 3083 sayılı Sulama Alanlarında Arazi Düzenlenmesine Dair Tarım Reformu Kanunu kapsamında şerh konulan yerlerden ilgili kurumundan yatırım yapılmasında sakınca olmadığına dair belge alınmış yatırım yerleri hariç, yatırım yerinin ipotekli, şerhli, icraya verilmiş ve mahkemelik olması.</w:t>
                  </w:r>
                  <w:proofErr w:type="gramEnd"/>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l) Başvurunun elektronik ortamda yapılmamış olması.</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DOKUZUNCU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Nihai Değerlendirme Kararı ve Hibe Sözleşmesi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Nihai değerlendirme kararı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lastRenderedPageBreak/>
                    <w:t xml:space="preserve">MADDE 31 – </w:t>
                  </w:r>
                  <w:r w:rsidRPr="00C91EEA">
                    <w:rPr>
                      <w:rFonts w:ascii="Times New Roman" w:eastAsia="ヒラギノ明朝 Pro W3" w:hAnsi="Times New Roman" w:cs="Times New Roman"/>
                      <w:sz w:val="18"/>
                      <w:szCs w:val="18"/>
                    </w:rPr>
                    <w:t>(1) Nihai değerlendirme merkez proje değerlendirme komisyonunca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Komisyonca; Türkiye İstatistik Kurumu ve Kalkınma Bakanlığının belirlemiş olduğu illerin tarım alanı, kırsal nüfus, tarımsal üretim değeri, işletme sayısı ve </w:t>
                  </w:r>
                  <w:proofErr w:type="spellStart"/>
                  <w:r w:rsidRPr="00C91EEA">
                    <w:rPr>
                      <w:rFonts w:ascii="Times New Roman" w:eastAsia="ヒラギノ明朝 Pro W3" w:hAnsi="Times New Roman" w:cs="Times New Roman"/>
                      <w:sz w:val="18"/>
                      <w:szCs w:val="18"/>
                    </w:rPr>
                    <w:t>sosyo</w:t>
                  </w:r>
                  <w:proofErr w:type="spellEnd"/>
                  <w:r w:rsidRPr="00C91EEA">
                    <w:rPr>
                      <w:rFonts w:ascii="Times New Roman" w:eastAsia="ヒラギノ明朝 Pro W3" w:hAnsi="Times New Roman" w:cs="Times New Roman"/>
                      <w:sz w:val="18"/>
                      <w:szCs w:val="18"/>
                    </w:rPr>
                    <w:t>-ekonomik gelişmişlik endeksi dikkate alınarak illerin katsayısı hesaplanır. Tarım ve Kırsal Kalkınmayı Destekleme Kurumunun uygulama illerinin dışında kalan illerin katsayısı ayrıca 2 ile çarpılmak suretiyle nihai katsayı bulunur. Bu nihai katsayılara göre de illerin yaklaşık bütçesi belirlenir.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İlin bütçesinin yeterli olması durumunda program teklif listesinde yer alan tüm başvurular yatırım programına alınır. Bütçe yetersiz ise; sektörel </w:t>
                  </w:r>
                  <w:proofErr w:type="gramStart"/>
                  <w:r w:rsidRPr="00C91EEA">
                    <w:rPr>
                      <w:rFonts w:ascii="Times New Roman" w:eastAsia="ヒラギノ明朝 Pro W3" w:hAnsi="Times New Roman" w:cs="Times New Roman"/>
                      <w:sz w:val="18"/>
                      <w:szCs w:val="18"/>
                    </w:rPr>
                    <w:t>bazda</w:t>
                  </w:r>
                  <w:proofErr w:type="gramEnd"/>
                  <w:r w:rsidRPr="00C91EEA">
                    <w:rPr>
                      <w:rFonts w:ascii="Times New Roman" w:eastAsia="ヒラギノ明朝 Pro W3" w:hAnsi="Times New Roman" w:cs="Times New Roman"/>
                      <w:sz w:val="18"/>
                      <w:szCs w:val="18"/>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w:t>
                  </w:r>
                  <w:proofErr w:type="gramStart"/>
                  <w:r w:rsidRPr="00C91EEA">
                    <w:rPr>
                      <w:rFonts w:ascii="Times New Roman" w:eastAsia="ヒラギノ明朝 Pro W3" w:hAnsi="Times New Roman" w:cs="Times New Roman"/>
                      <w:sz w:val="18"/>
                      <w:szCs w:val="18"/>
                    </w:rPr>
                    <w:t>dahilinde</w:t>
                  </w:r>
                  <w:proofErr w:type="gramEnd"/>
                  <w:r w:rsidRPr="00C91EEA">
                    <w:rPr>
                      <w:rFonts w:ascii="Times New Roman" w:eastAsia="ヒラギノ明朝 Pro W3" w:hAnsi="Times New Roman" w:cs="Times New Roman"/>
                      <w:sz w:val="18"/>
                      <w:szCs w:val="18"/>
                    </w:rPr>
                    <w:t xml:space="preserve"> aynı yöntem ile diğer projeler de programa alınmaya devam edilerek program oluşturulur ve nihai değerlendirme kararı düzenlenir.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Nihai değerlendirme kararı Genel Müdürlüğün onayı ile kesinleşir.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Bakanlığın bir başvuruyu reddetme ya da hibe vermeme kararı kesindir.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Değerlendirme sonuçlarının açıklanması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32 –</w:t>
                  </w:r>
                  <w:r w:rsidRPr="00C91EEA">
                    <w:rPr>
                      <w:rFonts w:ascii="Times New Roman" w:eastAsia="ヒラギノ明朝 Pro W3" w:hAnsi="Times New Roman" w:cs="Times New Roman"/>
                      <w:sz w:val="18"/>
                      <w:szCs w:val="18"/>
                    </w:rPr>
                    <w:t xml:space="preserve"> (1) Kesinleşen değerlendirme sonuçları Genel Müdürlükçe il müdürlüklerine yazılı olarak bildirilir.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İl müdürlükleri kendilerine iletilen sonuçları, başvuru sahiplerine on gün içerisinde tebliğ eder.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Tatbikat projeleri ve kesin bütçelerin hazırlanması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33 –</w:t>
                  </w:r>
                  <w:r w:rsidRPr="00C91EEA">
                    <w:rPr>
                      <w:rFonts w:ascii="Times New Roman" w:eastAsia="ヒラギノ明朝 Pro W3" w:hAnsi="Times New Roman" w:cs="Times New Roman"/>
                      <w:sz w:val="18"/>
                      <w:szCs w:val="18"/>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C91EEA">
                    <w:rPr>
                      <w:rFonts w:ascii="Times New Roman" w:eastAsia="ヒラギノ明朝 Pro W3" w:hAnsi="Times New Roman" w:cs="Times New Roman"/>
                      <w:sz w:val="18"/>
                      <w:szCs w:val="18"/>
                    </w:rPr>
                    <w:t>revizyonu</w:t>
                  </w:r>
                  <w:proofErr w:type="gramEnd"/>
                  <w:r w:rsidRPr="00C91EEA">
                    <w:rPr>
                      <w:rFonts w:ascii="Times New Roman" w:eastAsia="ヒラギノ明朝 Pro W3" w:hAnsi="Times New Roman" w:cs="Times New Roman"/>
                      <w:sz w:val="18"/>
                      <w:szCs w:val="18"/>
                    </w:rPr>
                    <w:t xml:space="preserve"> talebinde bulunabilirler.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a) Bütçe değişiklik talepleri kesinlikle hibeye esas proje tutarında bir artırıma neden olamaz. Ancak, hibeye esas proje tutarında artırım yapmamak şartıyla toplamı oluşturan gider kalemleri arasındaki değişiklikleri içerebilir.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b) Hibeye esas proje tutarının üzerinde bütçe artırım talepleri ancak proje başvuru sahibinin bu miktar işi ayni olarak hibe desteği dışında %100 kendisinin gerçekleştirmesi koşuluyla kabul edilebilir.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Hibe sözleşmesi öncesi başvuruya esas projede yapılacak değişikliklerin onaylanması il müdürlüğünün yetkisindedir.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 sözleşmesi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34 –</w:t>
                  </w:r>
                  <w:r w:rsidRPr="00C91EEA">
                    <w:rPr>
                      <w:rFonts w:ascii="Times New Roman" w:eastAsia="ヒラギノ明朝 Pro W3" w:hAnsi="Times New Roman" w:cs="Times New Roman"/>
                      <w:sz w:val="18"/>
                      <w:szCs w:val="18"/>
                    </w:rPr>
                    <w:t xml:space="preserve"> (1) Hibe sözleşmesi, il müdürü ile hibe başvuru sahibi arasında akdedilir.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Hibe sözleşmesi içerik ve formatı Bakanlık tarafından yayımlanan uygulama rehberinde tüm taraflara önceden duyurulur.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Başvuru sahiplerinin hibe kaynaklarından yararlanabilmesi için hibe sözleşmesini imzalaması önkoşuldur.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Kendilerine yapılan bildirimi takip eden doksan gün içerisinde il müdürlükleri ile hibe sözleşmesi imzalamayan veya hibe sözleşmesi eki dokümanları tamamlayamayan yatırımcıların proje başvuruları ve bunlara ilişkin değerlendirme sonuçları iptal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Başvuru sahibi tarafından teslim edilen hibe sözleşmesi ve ekleri il müdürlüklerince incelenir ve uygun bulunursa hibe sözleşmesi imzalanır.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Programa alınan projelerde 30 uncu maddede yer alan hibe başvurusunun reddedilme nedenlerinden herhangi birisinin hibe sözleşmesinin imzalanmasından önce tespit edilmesi halinde söz konusu başvuru sahipleri ile hibe sözleşmesi imzalanmaz.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 sözleşmelerinde teminat alınması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35 –</w:t>
                  </w:r>
                  <w:r w:rsidRPr="00C91EEA">
                    <w:rPr>
                      <w:rFonts w:ascii="Times New Roman" w:eastAsia="ヒラギノ明朝 Pro W3" w:hAnsi="Times New Roman" w:cs="Times New Roman"/>
                      <w:sz w:val="18"/>
                      <w:szCs w:val="18"/>
                    </w:rPr>
                    <w:t xml:space="preserve"> (1) Ekonomik yatırımlarda proje sahibi, hibeye esas proje tutarının %10’u tutarında süresiz limit </w:t>
                  </w:r>
                  <w:proofErr w:type="gramStart"/>
                  <w:r w:rsidRPr="00C91EEA">
                    <w:rPr>
                      <w:rFonts w:ascii="Times New Roman" w:eastAsia="ヒラギノ明朝 Pro W3" w:hAnsi="Times New Roman" w:cs="Times New Roman"/>
                      <w:sz w:val="18"/>
                      <w:szCs w:val="18"/>
                    </w:rPr>
                    <w:t>dahilinde</w:t>
                  </w:r>
                  <w:proofErr w:type="gramEnd"/>
                  <w:r w:rsidRPr="00C91EEA">
                    <w:rPr>
                      <w:rFonts w:ascii="Times New Roman" w:eastAsia="ヒラギノ明朝 Pro W3" w:hAnsi="Times New Roman" w:cs="Times New Roman"/>
                      <w:sz w:val="18"/>
                      <w:szCs w:val="18"/>
                    </w:rPr>
                    <w:t xml:space="preserve">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Teminat mektuplarının toplam tutarı, hibeye esas proje tutarının %10’nundan az olmamak kaydı ile birden fazla bankadan teminat mektubu alınabilir.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Hibe sözleşmesinin, sözleşmede yer alan nedenlerle fesih edilmesi halinde, yatırımcıya herhangi bir hibe ödemesi yapılıp yapılmadığına bakılmaksızın teminat mektubu veya hesapta bulunan miktar Hazine adına irat kaydedilir.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 sözleşmesi akdi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lastRenderedPageBreak/>
                    <w:t>MADDE 36 –</w:t>
                  </w:r>
                  <w:r w:rsidRPr="00C91EEA">
                    <w:rPr>
                      <w:rFonts w:ascii="Times New Roman" w:eastAsia="ヒラギノ明朝 Pro W3" w:hAnsi="Times New Roman" w:cs="Times New Roman"/>
                      <w:sz w:val="18"/>
                      <w:szCs w:val="18"/>
                    </w:rPr>
                    <w:t xml:space="preserve"> (1) Hibe sözleşmesi, il müdürlüğü ve başvuru sahibi arasında iki adet olarak akdedilir. Hibe sözleşmesinin taraflarca imzalanmış metninin bir adedi ve ekleri il müdürlüğünde bir adedi de proje sahibince muhafaza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Hibenin nihai tutarı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37 –</w:t>
                  </w:r>
                  <w:r w:rsidRPr="00C91EEA">
                    <w:rPr>
                      <w:rFonts w:ascii="Times New Roman" w:eastAsia="ヒラギノ明朝 Pro W3" w:hAnsi="Times New Roman" w:cs="Times New Roman"/>
                      <w:sz w:val="18"/>
                      <w:szCs w:val="18"/>
                    </w:rPr>
                    <w:t xml:space="preserve"> (1) Hibenin azami miktarı hibe sözleşmesinde gösterilecek ve önerilen bütçeye dayanacaktır. Hibe sözleşmesinde yer alan azami tutar üst limit niteliğindedir. Hibenin nihai tutarı, fiili gerçekleşmeler ve tahakkuklar sonrasında ortaya çıkar.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Hibe miktarı, 13 üncü maddede belirtilen tutar ve oranı kesinlikle aşamaz.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Yükümlülüklerin yerine getirilmemesi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38 –</w:t>
                  </w:r>
                  <w:r w:rsidRPr="00C91EEA">
                    <w:rPr>
                      <w:rFonts w:ascii="Times New Roman" w:eastAsia="ヒラギノ明朝 Pro W3" w:hAnsi="Times New Roman" w:cs="Times New Roman"/>
                      <w:sz w:val="18"/>
                      <w:szCs w:val="18"/>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Hibe sözleşmeleri devredilemez. Ancak yatırım sahibinin vefatı halinde talep etmeleri durumunda kanuni mirasçılar ile hibe sözleşmesi tadil edilerek uygulamalara devam edilir.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ONUNCU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Uygulamalar, Satın Almalar ve Ödemeler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uygulamalarının izlenmesi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39 –</w:t>
                  </w:r>
                  <w:r w:rsidRPr="00C91EEA">
                    <w:rPr>
                      <w:rFonts w:ascii="Times New Roman" w:eastAsia="ヒラギノ明朝 Pro W3" w:hAnsi="Times New Roman" w:cs="Times New Roman"/>
                      <w:sz w:val="18"/>
                      <w:szCs w:val="18"/>
                    </w:rPr>
                    <w:t xml:space="preserve"> (1) Proje sahipleri, hibe sözleşmesi akdinden sonra, teklif ve kabul edilen projeyi hibe sözleşmesi hükümlerine göre il müdürlüğünün bilgisi </w:t>
                  </w:r>
                  <w:proofErr w:type="gramStart"/>
                  <w:r w:rsidRPr="00C91EEA">
                    <w:rPr>
                      <w:rFonts w:ascii="Times New Roman" w:eastAsia="ヒラギノ明朝 Pro W3" w:hAnsi="Times New Roman" w:cs="Times New Roman"/>
                      <w:sz w:val="18"/>
                      <w:szCs w:val="18"/>
                    </w:rPr>
                    <w:t>dahilinde</w:t>
                  </w:r>
                  <w:proofErr w:type="gramEnd"/>
                  <w:r w:rsidRPr="00C91EEA">
                    <w:rPr>
                      <w:rFonts w:ascii="Times New Roman" w:eastAsia="ヒラギノ明朝 Pro W3" w:hAnsi="Times New Roman" w:cs="Times New Roman"/>
                      <w:sz w:val="18"/>
                      <w:szCs w:val="18"/>
                    </w:rPr>
                    <w:t xml:space="preserve"> süresi içerisinde uygulamaya başlar.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Projelerin uygulamalarının kontrolü ve izlenmesi, il proje yürütme birimlerince yapılır. Gerek duyulması halinde il proje yürütme birimlerinde ilgili kamu kurumu elemanları da görev alabilir.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Proje uygulamalarının kontrolü ve izlenmesi ihtiyaç duyulduğunda Genel Müdürlükçe de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Satın alma ve uygulama sözleşmeleri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40 –</w:t>
                  </w:r>
                  <w:r w:rsidRPr="00C91EEA">
                    <w:rPr>
                      <w:rFonts w:ascii="Times New Roman" w:eastAsia="ヒラギノ明朝 Pro W3" w:hAnsi="Times New Roman" w:cs="Times New Roman"/>
                      <w:sz w:val="18"/>
                      <w:szCs w:val="18"/>
                    </w:rPr>
                    <w:t xml:space="preserve"> (1) Yatırımcılar, proje uygulamasında hibe kapsamında yapacakları inşaat,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satın alma işlemlerinde Bakanlık tarafından yayımlanan satın alma kitabında belirtilen kurallara uygun hareket ederler.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Yatırımcılar tarafından hazırlanacak ihale dokümanları keşif bedelleri, ihale sonucunda imzalanacak uygulama sözleşmeleri tutarları ve uygulamalara ilişkin </w:t>
                  </w:r>
                  <w:proofErr w:type="spellStart"/>
                  <w:r w:rsidRPr="00C91EEA">
                    <w:rPr>
                      <w:rFonts w:ascii="Times New Roman" w:eastAsia="ヒラギノ明朝 Pro W3" w:hAnsi="Times New Roman" w:cs="Times New Roman"/>
                      <w:sz w:val="18"/>
                      <w:szCs w:val="18"/>
                    </w:rPr>
                    <w:t>hakediş</w:t>
                  </w:r>
                  <w:proofErr w:type="spellEnd"/>
                  <w:r w:rsidRPr="00C91EEA">
                    <w:rPr>
                      <w:rFonts w:ascii="Times New Roman" w:eastAsia="ヒラギノ明朝 Pro W3" w:hAnsi="Times New Roman" w:cs="Times New Roman"/>
                      <w:sz w:val="18"/>
                      <w:szCs w:val="18"/>
                    </w:rPr>
                    <w:t xml:space="preserve"> tutarları, hibe sözleşmesinde o gider için belirtilmiş tutarın kesinlikle üstünde olamaz.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Yatırımcılar, hibe sözleşmesi hükümleri ve proje tekliflerine uygun olarak yaptıkları inşaat,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İl müdürlüğü ihaleye esas satın alma belgelerini beş iş günü içerisinde inceler, ihalenin uygun olup olmadığı yatırımcıya yazılı olarak bildirilir ve ihaleye esas satın alma belgelerinin aslı yatırımcıya iade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Satın alma işleminin il müdürlükleri tarafından uygun bulunmasından sonra, yatırımcılar, yüklenici ile sözleşme yaparak sipariş mektubunu düzenler.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(6) İl proje yürütme birimi tarafından incelenen satın alma belgelerinin uygun bulunmaması durumunda, yatırımcı satın alma işlemini uyarılar doğrultusunda yeniler.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(8) Genel Müdürlük gerekli görmesi halinde ihale ile ilgili satın alma belgelerini inceler.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harcamalarının kontrolü</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41 –</w:t>
                  </w:r>
                  <w:r w:rsidRPr="00C91EEA">
                    <w:rPr>
                      <w:rFonts w:ascii="Times New Roman" w:eastAsia="ヒラギノ明朝 Pro W3" w:hAnsi="Times New Roman" w:cs="Times New Roman"/>
                      <w:sz w:val="18"/>
                      <w:szCs w:val="18"/>
                    </w:rPr>
                    <w:t xml:space="preserve"> (1) Yatırımcılar, satın alınan inşaat, makine ve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alım işlerine ait fiili gerçekleşmelerden sonra ödeme taleplerini ekleri ile birlikte il müdürlüğüne teslim ederler.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lastRenderedPageBreak/>
                    <w:t xml:space="preserve">(2) İl Müdürlüğüne teslim edilen ödeme belgeleri; </w:t>
                  </w:r>
                  <w:proofErr w:type="spellStart"/>
                  <w:r w:rsidRPr="00C91EEA">
                    <w:rPr>
                      <w:rFonts w:ascii="Times New Roman" w:eastAsia="ヒラギノ明朝 Pro W3" w:hAnsi="Times New Roman" w:cs="Times New Roman"/>
                      <w:sz w:val="18"/>
                      <w:szCs w:val="18"/>
                    </w:rPr>
                    <w:t>onbeş</w:t>
                  </w:r>
                  <w:proofErr w:type="spellEnd"/>
                  <w:r w:rsidRPr="00C91EEA">
                    <w:rPr>
                      <w:rFonts w:ascii="Times New Roman" w:eastAsia="ヒラギノ明朝 Pro W3" w:hAnsi="Times New Roman" w:cs="Times New Roman"/>
                      <w:sz w:val="18"/>
                      <w:szCs w:val="18"/>
                    </w:rPr>
                    <w:t xml:space="preserve"> gün içerisinde mevzuat, hibe sözleşmesi ve proje amaçlarına uygunluğu açısından kontrol edilip onayladıktan sonra bu belgelere ait bilgilerin veri tabanına girişi yapılır. Her ay sonunda o aya ait </w:t>
                  </w:r>
                  <w:proofErr w:type="spellStart"/>
                  <w:r w:rsidRPr="00C91EEA">
                    <w:rPr>
                      <w:rFonts w:ascii="Times New Roman" w:eastAsia="ヒラギノ明朝 Pro W3" w:hAnsi="Times New Roman" w:cs="Times New Roman"/>
                      <w:sz w:val="18"/>
                      <w:szCs w:val="18"/>
                    </w:rPr>
                    <w:t>hakediş</w:t>
                  </w:r>
                  <w:proofErr w:type="spellEnd"/>
                  <w:r w:rsidRPr="00C91EEA">
                    <w:rPr>
                      <w:rFonts w:ascii="Times New Roman" w:eastAsia="ヒラギノ明朝 Pro W3" w:hAnsi="Times New Roman" w:cs="Times New Roman"/>
                      <w:sz w:val="18"/>
                      <w:szCs w:val="18"/>
                    </w:rPr>
                    <w:t xml:space="preserve"> bilgilerini içeren veri tabanı çıktısı onaylanarak üst yazı ekinde Genel Müdürlüğe gönderilir.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Nihai rapor ve ekleri tamamlanmayan projenin son ödemesi yapılmaz. Son ödeme tutarı da hibeye esas proje tutarının % 20’sinden az olamaz.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Ödemeler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42 –</w:t>
                  </w:r>
                  <w:r w:rsidRPr="00C91EEA">
                    <w:rPr>
                      <w:rFonts w:ascii="Times New Roman" w:eastAsia="ヒラギノ明朝 Pro W3" w:hAnsi="Times New Roman" w:cs="Times New Roman"/>
                      <w:sz w:val="18"/>
                      <w:szCs w:val="18"/>
                    </w:rPr>
                    <w:t xml:space="preserve"> (1) Genel Müdürlük tarafından internet ortamında oluşturulmuş veri tabanına il müdürlüklerince uygun görülerek girişleri yapılan </w:t>
                  </w:r>
                  <w:proofErr w:type="spellStart"/>
                  <w:r w:rsidRPr="00C91EEA">
                    <w:rPr>
                      <w:rFonts w:ascii="Times New Roman" w:eastAsia="ヒラギノ明朝 Pro W3" w:hAnsi="Times New Roman" w:cs="Times New Roman"/>
                      <w:sz w:val="18"/>
                      <w:szCs w:val="18"/>
                    </w:rPr>
                    <w:t>hakedişler</w:t>
                  </w:r>
                  <w:proofErr w:type="spellEnd"/>
                  <w:r w:rsidRPr="00C91EEA">
                    <w:rPr>
                      <w:rFonts w:ascii="Times New Roman" w:eastAsia="ヒラギノ明朝 Pro W3" w:hAnsi="Times New Roman" w:cs="Times New Roman"/>
                      <w:sz w:val="18"/>
                      <w:szCs w:val="18"/>
                    </w:rPr>
                    <w:t xml:space="preserve"> Genel Müdürlükçe yatırımcının hesabına aktarılır.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Ayni katkıların son ödeme talebinden önce yatırımcı tarafından belgelendirmek suretiyle yerine getirilmiş olması gereklidir.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(3) Asıllarına uygunluğu onaylanmış ödeme ile ilgili eklerin bir sureti il müdürlüğü tarafından muhafaza edilir. Genel Müdürlük gerekli görmesi halinde ödeme ile ilgili belgeleri incelenmek üzere ister.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(4) Program kapsamında, Bakanlıkça ve yatırımcılarca yapılacak her türlü ödemeler ve teminat ödemeleri Türk Lirası olarak yapılır.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(5) 29/6/2008 tarihli ve 26921 sayılı Resmî </w:t>
                  </w:r>
                  <w:proofErr w:type="spellStart"/>
                  <w:r w:rsidRPr="00C91EEA">
                    <w:rPr>
                      <w:rFonts w:ascii="Times New Roman" w:eastAsia="ヒラギノ明朝 Pro W3" w:hAnsi="Times New Roman" w:cs="Times New Roman"/>
                      <w:sz w:val="18"/>
                      <w:szCs w:val="18"/>
                    </w:rPr>
                    <w:t>Gazete’de</w:t>
                  </w:r>
                  <w:proofErr w:type="spellEnd"/>
                  <w:r w:rsidRPr="00C91EEA">
                    <w:rPr>
                      <w:rFonts w:ascii="Times New Roman" w:eastAsia="ヒラギノ明朝 Pro W3" w:hAnsi="Times New Roman" w:cs="Times New Roman"/>
                      <w:sz w:val="18"/>
                      <w:szCs w:val="18"/>
                    </w:rPr>
                    <w:t xml:space="preserve"> yayımlanan Tahsilat Genel Tebliği (</w:t>
                  </w:r>
                  <w:proofErr w:type="spellStart"/>
                  <w:proofErr w:type="gramStart"/>
                  <w:r w:rsidRPr="00C91EEA">
                    <w:rPr>
                      <w:rFonts w:ascii="Times New Roman" w:eastAsia="ヒラギノ明朝 Pro W3" w:hAnsi="Times New Roman" w:cs="Times New Roman"/>
                      <w:sz w:val="18"/>
                      <w:szCs w:val="18"/>
                    </w:rPr>
                    <w:t>Seri:A</w:t>
                  </w:r>
                  <w:proofErr w:type="spellEnd"/>
                  <w:proofErr w:type="gramEnd"/>
                  <w:r w:rsidRPr="00C91EEA">
                    <w:rPr>
                      <w:rFonts w:ascii="Times New Roman" w:eastAsia="ヒラギノ明朝 Pro W3" w:hAnsi="Times New Roman" w:cs="Times New Roman"/>
                      <w:sz w:val="18"/>
                      <w:szCs w:val="18"/>
                    </w:rPr>
                    <w:t xml:space="preserve">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Proje hesapları</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43 –</w:t>
                  </w:r>
                  <w:r w:rsidRPr="00C91EEA">
                    <w:rPr>
                      <w:rFonts w:ascii="Times New Roman" w:eastAsia="ヒラギノ明朝 Pro W3" w:hAnsi="Times New Roman" w:cs="Times New Roman"/>
                      <w:sz w:val="18"/>
                      <w:szCs w:val="18"/>
                    </w:rPr>
                    <w:t xml:space="preserve"> (1) Yatırımcı, projenin uygulanmasına ilişkin hesaplara ait kayıtları düzenli tutmak ve saklamakla yükümlüdür.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Hibe sözleşmesinde yapılacak değişiklikler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44 –</w:t>
                  </w:r>
                  <w:r w:rsidRPr="00C91EEA">
                    <w:rPr>
                      <w:rFonts w:ascii="Times New Roman" w:eastAsia="ヒラギノ明朝 Pro W3" w:hAnsi="Times New Roman" w:cs="Times New Roman"/>
                      <w:sz w:val="18"/>
                      <w:szCs w:val="18"/>
                    </w:rPr>
                    <w:t xml:space="preserve"> (1) Hibe sözleşmesinin imzalanmasından sonra, projenin uygulamasını zorlaştıracak veya geciktirecek herhangi bir mücbir sebep ve/veya kamu kurum ve kuruluş kaynaklı kamulaştırma, imar plan değişikliği, yasal mevzuat değişikliği söz konusu ise, hibe sözleşmesi uygulamanın herhangi bir safhasında mevzuata uygun olarak değiştirilebilir.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Hibe sözleşmesi imzalandıktan sonra mücbir sebep ve/veya kamu kurum ve kuruluş kaynaklı kamulaştırma, imar plan değişikliği, yasal mevzuat değişikliği olmadıkça yatırım yeri değiştirilemez ve değerlendirme </w:t>
                  </w:r>
                  <w:proofErr w:type="gramStart"/>
                  <w:r w:rsidRPr="00C91EEA">
                    <w:rPr>
                      <w:rFonts w:ascii="Times New Roman" w:eastAsia="ヒラギノ明朝 Pro W3" w:hAnsi="Times New Roman" w:cs="Times New Roman"/>
                      <w:sz w:val="18"/>
                      <w:szCs w:val="18"/>
                    </w:rPr>
                    <w:t>kriterleri</w:t>
                  </w:r>
                  <w:proofErr w:type="gramEnd"/>
                  <w:r w:rsidRPr="00C91EEA">
                    <w:rPr>
                      <w:rFonts w:ascii="Times New Roman" w:eastAsia="ヒラギノ明朝 Pro W3" w:hAnsi="Times New Roman" w:cs="Times New Roman"/>
                      <w:sz w:val="18"/>
                      <w:szCs w:val="18"/>
                    </w:rPr>
                    <w:t xml:space="preserve"> bakımından toplam proje puanını azaltacak değişiklikleri içeremez. Projenin konusu ve amacı ise hiç bir şekilde değiştirilemez. Yer değiştirme gerekmesi halinde Bakanlığın yazılı onayı alınması gerekir.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Bütçe içi değişiklikler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45 –</w:t>
                  </w:r>
                  <w:r w:rsidRPr="00C91EEA">
                    <w:rPr>
                      <w:rFonts w:ascii="Times New Roman" w:eastAsia="ヒラギノ明朝 Pro W3" w:hAnsi="Times New Roman" w:cs="Times New Roman"/>
                      <w:sz w:val="18"/>
                      <w:szCs w:val="18"/>
                    </w:rPr>
                    <w:t xml:space="preserve"> (1) Hibe sözleşmesinde bütçe içi değişiklikler, hibeye esas proje tutarında bir artışa yol açmamak ve projenin temel amacını etkilememek şartıyla satın alma işleminden önce bir kez yapılabilir.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Bütçe içi değişiklikler,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malzeme ve inşaat işleri bütçe kısıtlarına aykırı olamaz.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(3) Hibeye esas proje tutarı içerisindeki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malzeme ve inşaat işlerine ait bütçe kalemleri arasındaki değişiklikler, aktarım yapılacak bütçe kalemi tutarının en fazla % 20’si oranında değişiklik gerçekleştirilebilir.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(4) Yukarıda belirtilen bütçe </w:t>
                  </w:r>
                  <w:proofErr w:type="gramStart"/>
                  <w:r w:rsidRPr="00C91EEA">
                    <w:rPr>
                      <w:rFonts w:ascii="Times New Roman" w:eastAsia="ヒラギノ明朝 Pro W3" w:hAnsi="Times New Roman" w:cs="Times New Roman"/>
                      <w:sz w:val="18"/>
                      <w:szCs w:val="18"/>
                    </w:rPr>
                    <w:t>revizyonlarında</w:t>
                  </w:r>
                  <w:proofErr w:type="gramEnd"/>
                  <w:r w:rsidRPr="00C91EEA">
                    <w:rPr>
                      <w:rFonts w:ascii="Times New Roman" w:eastAsia="ヒラギノ明朝 Pro W3" w:hAnsi="Times New Roman" w:cs="Times New Roman"/>
                      <w:sz w:val="18"/>
                      <w:szCs w:val="18"/>
                    </w:rPr>
                    <w:t xml:space="preserve">, yatırımcı bütçe değişikliği talebini gerekçeleri ile birlikte il müdürlüğüne bildirir. İl müdürlüğü tarafından uygun görülen bütçe </w:t>
                  </w:r>
                  <w:proofErr w:type="gramStart"/>
                  <w:r w:rsidRPr="00C91EEA">
                    <w:rPr>
                      <w:rFonts w:ascii="Times New Roman" w:eastAsia="ヒラギノ明朝 Pro W3" w:hAnsi="Times New Roman" w:cs="Times New Roman"/>
                      <w:sz w:val="18"/>
                      <w:szCs w:val="18"/>
                    </w:rPr>
                    <w:t>revizyonları</w:t>
                  </w:r>
                  <w:proofErr w:type="gramEnd"/>
                  <w:r w:rsidRPr="00C91EEA">
                    <w:rPr>
                      <w:rFonts w:ascii="Times New Roman" w:eastAsia="ヒラギノ明朝 Pro W3" w:hAnsi="Times New Roman" w:cs="Times New Roman"/>
                      <w:sz w:val="18"/>
                      <w:szCs w:val="18"/>
                    </w:rPr>
                    <w:t xml:space="preserve"> takip eden ilk ödeme talebi ile birlikte proje toplam bütçesi tablosuna işlenir.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(5) Bütçe içi değişiklikler ayni katkıyı kapsamaz.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Uygulama sorumluluğu</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46 –</w:t>
                  </w:r>
                  <w:r w:rsidRPr="00C91EEA">
                    <w:rPr>
                      <w:rFonts w:ascii="Times New Roman" w:eastAsia="ヒラギノ明朝 Pro W3" w:hAnsi="Times New Roman" w:cs="Times New Roman"/>
                      <w:sz w:val="18"/>
                      <w:szCs w:val="18"/>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 xml:space="preserve">Proje ile sağlanan </w:t>
                  </w:r>
                  <w:proofErr w:type="gramStart"/>
                  <w:r w:rsidRPr="00C91EEA">
                    <w:rPr>
                      <w:rFonts w:ascii="Times New Roman" w:eastAsia="ヒラギノ明朝 Pro W3" w:hAnsi="Times New Roman" w:cs="Times New Roman"/>
                      <w:b/>
                      <w:sz w:val="18"/>
                      <w:szCs w:val="18"/>
                    </w:rPr>
                    <w:t>ekipmanların</w:t>
                  </w:r>
                  <w:proofErr w:type="gramEnd"/>
                  <w:r w:rsidRPr="00C91EEA">
                    <w:rPr>
                      <w:rFonts w:ascii="Times New Roman" w:eastAsia="ヒラギノ明朝 Pro W3" w:hAnsi="Times New Roman" w:cs="Times New Roman"/>
                      <w:b/>
                      <w:sz w:val="18"/>
                      <w:szCs w:val="18"/>
                    </w:rPr>
                    <w:t xml:space="preserve"> mülkiyeti</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 xml:space="preserve">MADDE 47 – </w:t>
                  </w:r>
                  <w:r w:rsidRPr="00C91EEA">
                    <w:rPr>
                      <w:rFonts w:ascii="Times New Roman" w:eastAsia="ヒラギノ明朝 Pro W3" w:hAnsi="Times New Roman" w:cs="Times New Roman"/>
                      <w:sz w:val="18"/>
                      <w:szCs w:val="18"/>
                    </w:rPr>
                    <w:t xml:space="preserve">(1) Proje sahibi, hibe sözleşmesi kapsamında sağlanmış tesis,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teçhizat ve diğer malzemelerin mülkiyetini, yerini ve amacını proje yatırımının bitiminden itibaren beş yıl içinde değiştiremez.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 xml:space="preserve">(2) Hibe sözleşmesi kapsamında sağlanmış tesis, makine, </w:t>
                  </w:r>
                  <w:proofErr w:type="gramStart"/>
                  <w:r w:rsidRPr="00C91EEA">
                    <w:rPr>
                      <w:rFonts w:ascii="Times New Roman" w:eastAsia="ヒラギノ明朝 Pro W3" w:hAnsi="Times New Roman" w:cs="Times New Roman"/>
                      <w:sz w:val="18"/>
                      <w:szCs w:val="18"/>
                    </w:rPr>
                    <w:t>ekipman</w:t>
                  </w:r>
                  <w:proofErr w:type="gramEnd"/>
                  <w:r w:rsidRPr="00C91EEA">
                    <w:rPr>
                      <w:rFonts w:ascii="Times New Roman" w:eastAsia="ヒラギノ明朝 Pro W3" w:hAnsi="Times New Roman" w:cs="Times New Roman"/>
                      <w:sz w:val="18"/>
                      <w:szCs w:val="18"/>
                    </w:rPr>
                    <w:t xml:space="preserve"> ve malzemelerin mülkiyetinin, yerinin ve amacının proje yatırımının bitiminden sonraki beş yıl içerisinde değiştirildiğinin il müdürlüğü tarafından tespiti </w:t>
                  </w:r>
                  <w:r w:rsidRPr="00C91EEA">
                    <w:rPr>
                      <w:rFonts w:ascii="Times New Roman" w:eastAsia="ヒラギノ明朝 Pro W3" w:hAnsi="Times New Roman" w:cs="Times New Roman"/>
                      <w:sz w:val="18"/>
                      <w:szCs w:val="18"/>
                    </w:rPr>
                    <w:lastRenderedPageBreak/>
                    <w:t>halinde, ödenen hibe tutarı 21/7/1953 tarihli ve 6183 sayılı Amme Alacaklarının Tahsil Usulü Hakkında Kanun Hükümlerine göre hesaplanarak, gecikme zammı ile birlikte yatırımcıdan tahsil edilir.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ONBİRİNCİ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Denetim ve Cezai Hükümler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Denetim</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48 –</w:t>
                  </w:r>
                  <w:r w:rsidRPr="00C91EEA">
                    <w:rPr>
                      <w:rFonts w:ascii="Times New Roman" w:eastAsia="ヒラギノ明朝 Pro W3" w:hAnsi="Times New Roman" w:cs="Times New Roman"/>
                      <w:sz w:val="18"/>
                      <w:szCs w:val="18"/>
                    </w:rPr>
                    <w:t xml:space="preserve"> (1) Program kapsamında yapılan tüm işlemler Bakanlık Rehberlik ve Teftiş Başkanlığı tarafından denetlenir. Bu denetimler sırasında yapılan işlemlere ait talep edilen tüm bilgi ve belgeler kendilerine sunulur.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Cezai hükümler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49 –</w:t>
                  </w:r>
                  <w:r w:rsidRPr="00C91EEA">
                    <w:rPr>
                      <w:rFonts w:ascii="Times New Roman" w:eastAsia="ヒラギノ明朝 Pro W3" w:hAnsi="Times New Roman" w:cs="Times New Roman"/>
                      <w:sz w:val="18"/>
                      <w:szCs w:val="18"/>
                    </w:rPr>
                    <w:t xml:space="preserve"> (1) Haksız yere yapılan destekleme ödemeleri, ödeme tarihinden itibaren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sz w:val="18"/>
                      <w:szCs w:val="18"/>
                    </w:rPr>
                    <w:t>(2) Destekleme ödemelerinden, idari hata sonucu düzenlenen belgelerle yapılan ödemeler hariç, haksız yere yararlandığı tespit edilen üreticiler, beş yıl süreyle hiçbir destekleme programından yararlandırılmazlar.</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ONİKİNCİ BÖLÜM</w:t>
                  </w:r>
                </w:p>
                <w:p w:rsidR="00C91EEA" w:rsidRPr="00C91EEA" w:rsidRDefault="00C91EEA" w:rsidP="00C91EEA">
                  <w:pPr>
                    <w:spacing w:after="0" w:line="240" w:lineRule="exact"/>
                    <w:jc w:val="center"/>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Çeşitli ve Son Hükümler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Diğer desteklerden yararlanma</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50 –</w:t>
                  </w:r>
                  <w:r w:rsidRPr="00C91EEA">
                    <w:rPr>
                      <w:rFonts w:ascii="Times New Roman" w:eastAsia="ヒラギノ明朝 Pro W3" w:hAnsi="Times New Roman" w:cs="Times New Roman"/>
                      <w:sz w:val="18"/>
                      <w:szCs w:val="18"/>
                    </w:rPr>
                    <w:t xml:space="preserve"> (1) Başvuruya esas projenin hibe desteği dışında kalan kısmı için, Bakanlığın ve diğer kamu kurum ve kuruluşlarının desteklerinden yararlanılamaz.</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Programın uygulanmasına ilişkin yayınlar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51 –</w:t>
                  </w:r>
                  <w:r w:rsidRPr="00C91EEA">
                    <w:rPr>
                      <w:rFonts w:ascii="Times New Roman" w:eastAsia="ヒラギノ明朝 Pro W3" w:hAnsi="Times New Roman" w:cs="Times New Roman"/>
                      <w:sz w:val="18"/>
                      <w:szCs w:val="18"/>
                    </w:rPr>
                    <w:t xml:space="preserve"> (1) Bu Tebliğ gereği, programın genel uygulama usul ve esaslarına açıklık getirmek, destek sağlamak amacıyla Genel Müdürlük tarafından çıkarılan uygulama rehberi, satın alma kitabı ve genelgeler www.tarimreformu.gov.tr web adresinde yayımlanır. Bu yayımlar Tebliğde belirtilen genel uygulama usul ve esaslarını belirler. Tebliğde ve bu yayımlarda yer almayan hususlarda ulusal mevzuat hükümleri ile Genel Müdürlüğün görüş ve talimatları geçerlidir.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Yürürlük</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52 –</w:t>
                  </w:r>
                  <w:r w:rsidRPr="00C91EEA">
                    <w:rPr>
                      <w:rFonts w:ascii="Times New Roman" w:eastAsia="ヒラギノ明朝 Pro W3" w:hAnsi="Times New Roman" w:cs="Times New Roman"/>
                      <w:sz w:val="18"/>
                      <w:szCs w:val="18"/>
                    </w:rPr>
                    <w:t xml:space="preserve"> (1) Bu Tebliğ yayımı tarihinde yürürlüğe girer.</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b/>
                      <w:sz w:val="18"/>
                      <w:szCs w:val="18"/>
                    </w:rPr>
                  </w:pPr>
                  <w:r w:rsidRPr="00C91EEA">
                    <w:rPr>
                      <w:rFonts w:ascii="Times New Roman" w:eastAsia="ヒラギノ明朝 Pro W3" w:hAnsi="Times New Roman" w:cs="Times New Roman"/>
                      <w:b/>
                      <w:sz w:val="18"/>
                      <w:szCs w:val="18"/>
                    </w:rPr>
                    <w:t>Yürütme</w:t>
                  </w:r>
                </w:p>
                <w:p w:rsidR="00C91EEA" w:rsidRPr="00C91EEA" w:rsidRDefault="00C91EEA" w:rsidP="00C91EEA">
                  <w:pPr>
                    <w:tabs>
                      <w:tab w:val="left" w:pos="566"/>
                    </w:tabs>
                    <w:spacing w:after="0" w:line="240" w:lineRule="exact"/>
                    <w:ind w:firstLine="566"/>
                    <w:jc w:val="both"/>
                    <w:rPr>
                      <w:rFonts w:ascii="Times New Roman" w:eastAsia="ヒラギノ明朝 Pro W3" w:hAnsi="Times New Roman" w:cs="Times New Roman"/>
                      <w:sz w:val="18"/>
                      <w:szCs w:val="18"/>
                    </w:rPr>
                  </w:pPr>
                  <w:r w:rsidRPr="00C91EEA">
                    <w:rPr>
                      <w:rFonts w:ascii="Times New Roman" w:eastAsia="ヒラギノ明朝 Pro W3" w:hAnsi="Times New Roman" w:cs="Times New Roman"/>
                      <w:b/>
                      <w:sz w:val="18"/>
                      <w:szCs w:val="18"/>
                    </w:rPr>
                    <w:t>MADDE 53 –</w:t>
                  </w:r>
                  <w:r w:rsidRPr="00C91EEA">
                    <w:rPr>
                      <w:rFonts w:ascii="Times New Roman" w:eastAsia="ヒラギノ明朝 Pro W3" w:hAnsi="Times New Roman" w:cs="Times New Roman"/>
                      <w:sz w:val="18"/>
                      <w:szCs w:val="18"/>
                    </w:rPr>
                    <w:t xml:space="preserve"> (1) Bu Tebliğ hükümlerini Gıda, Tarım ve Hayvancılık Bakanı yürütür.</w:t>
                  </w:r>
                </w:p>
                <w:p w:rsidR="00C91EEA" w:rsidRPr="00C91EEA" w:rsidRDefault="00C91EEA" w:rsidP="00C91EEA">
                  <w:pPr>
                    <w:tabs>
                      <w:tab w:val="left" w:pos="566"/>
                    </w:tabs>
                    <w:spacing w:after="0" w:line="240" w:lineRule="exact"/>
                    <w:jc w:val="center"/>
                    <w:rPr>
                      <w:rFonts w:ascii="Times New Roman" w:eastAsia="ヒラギノ明朝Pro W3" w:hAnsi="Times New Roman" w:cs="Times New Roman"/>
                      <w:sz w:val="18"/>
                      <w:szCs w:val="20"/>
                    </w:rPr>
                  </w:pPr>
                </w:p>
                <w:p w:rsidR="00C91EEA" w:rsidRPr="00C91EEA" w:rsidRDefault="00C91EEA" w:rsidP="00C91EEA">
                  <w:pPr>
                    <w:tabs>
                      <w:tab w:val="left" w:pos="566"/>
                    </w:tabs>
                    <w:spacing w:after="0" w:line="240" w:lineRule="exact"/>
                    <w:jc w:val="center"/>
                    <w:rPr>
                      <w:rFonts w:ascii="Times New Roman" w:eastAsia="ヒラギノ明朝Pro W3" w:hAnsi="Times New Roman" w:cs="Times New Roman"/>
                      <w:sz w:val="18"/>
                      <w:szCs w:val="18"/>
                      <w:lang w:val="en-GB"/>
                    </w:rPr>
                  </w:pPr>
                </w:p>
                <w:p w:rsidR="00C91EEA" w:rsidRPr="00C91EEA" w:rsidRDefault="00C91EEA" w:rsidP="00C91EEA">
                  <w:pPr>
                    <w:tabs>
                      <w:tab w:val="left" w:pos="566"/>
                    </w:tabs>
                    <w:spacing w:after="0" w:line="240" w:lineRule="exact"/>
                    <w:rPr>
                      <w:rFonts w:ascii="Times New Roman" w:eastAsia="ヒラギノ明朝Pro W3" w:hAnsi="Times New Roman" w:cs="Times New Roman"/>
                      <w:b/>
                      <w:bCs/>
                      <w:sz w:val="18"/>
                      <w:szCs w:val="18"/>
                      <w:lang w:val="en-GB"/>
                    </w:rPr>
                  </w:pPr>
                  <w:hyperlink r:id="rId6" w:history="1">
                    <w:r w:rsidRPr="00C91EEA">
                      <w:rPr>
                        <w:rFonts w:ascii="Times New Roman" w:eastAsia="ヒラギノ明朝Pro W3" w:hAnsi="Times New Roman" w:cs="Times New Roman"/>
                        <w:b/>
                        <w:bCs/>
                        <w:color w:val="0000FF"/>
                        <w:sz w:val="18"/>
                        <w:szCs w:val="18"/>
                      </w:rPr>
                      <w:t>Ekleri için tıklayınız.</w:t>
                    </w:r>
                  </w:hyperlink>
                </w:p>
                <w:p w:rsidR="00C91EEA" w:rsidRPr="00C91EEA" w:rsidRDefault="00C91EEA" w:rsidP="00C91EEA">
                  <w:pPr>
                    <w:spacing w:before="100" w:beforeAutospacing="1" w:after="100" w:afterAutospacing="1" w:line="240" w:lineRule="auto"/>
                    <w:jc w:val="center"/>
                    <w:rPr>
                      <w:rFonts w:ascii="Arial" w:eastAsia="Times New Roman" w:hAnsi="Arial" w:cs="Arial"/>
                      <w:color w:val="000080"/>
                      <w:sz w:val="24"/>
                      <w:szCs w:val="24"/>
                      <w:lang w:eastAsia="tr-TR"/>
                    </w:rPr>
                  </w:pPr>
                </w:p>
              </w:tc>
            </w:tr>
          </w:tbl>
          <w:p w:rsidR="00C91EEA" w:rsidRPr="00C91EEA" w:rsidRDefault="00C91EEA" w:rsidP="00C91EEA">
            <w:pPr>
              <w:spacing w:after="0" w:line="240" w:lineRule="auto"/>
              <w:jc w:val="center"/>
              <w:rPr>
                <w:rFonts w:ascii="Times New Roman" w:eastAsia="Times New Roman" w:hAnsi="Times New Roman" w:cs="Times New Roman"/>
                <w:sz w:val="20"/>
                <w:szCs w:val="20"/>
                <w:lang w:eastAsia="tr-TR"/>
              </w:rPr>
            </w:pPr>
          </w:p>
        </w:tc>
      </w:tr>
    </w:tbl>
    <w:p w:rsidR="00C91EEA" w:rsidRPr="00C91EEA" w:rsidRDefault="00C91EEA" w:rsidP="00C91EEA">
      <w:pPr>
        <w:spacing w:after="0" w:line="240" w:lineRule="auto"/>
        <w:jc w:val="center"/>
        <w:rPr>
          <w:rFonts w:ascii="Times New Roman" w:eastAsia="Times New Roman" w:hAnsi="Times New Roman" w:cs="Times New Roman"/>
          <w:sz w:val="24"/>
          <w:szCs w:val="24"/>
          <w:lang w:eastAsia="tr-TR"/>
        </w:rPr>
      </w:pPr>
    </w:p>
    <w:p w:rsidR="00F523C7" w:rsidRDefault="00F523C7">
      <w:bookmarkStart w:id="0" w:name="_GoBack"/>
      <w:bookmarkEnd w:id="0"/>
    </w:p>
    <w:sectPr w:rsidR="00F52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74"/>
    <w:multiLevelType w:val="multilevel"/>
    <w:tmpl w:val="17149946"/>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A"/>
    <w:rsid w:val="00000846"/>
    <w:rsid w:val="00004B01"/>
    <w:rsid w:val="000128B6"/>
    <w:rsid w:val="000217C8"/>
    <w:rsid w:val="00021851"/>
    <w:rsid w:val="000247B3"/>
    <w:rsid w:val="00034923"/>
    <w:rsid w:val="000370A2"/>
    <w:rsid w:val="0003758D"/>
    <w:rsid w:val="000379D5"/>
    <w:rsid w:val="00040F28"/>
    <w:rsid w:val="000414EA"/>
    <w:rsid w:val="000422C7"/>
    <w:rsid w:val="000449B3"/>
    <w:rsid w:val="00061376"/>
    <w:rsid w:val="00062A26"/>
    <w:rsid w:val="000645D2"/>
    <w:rsid w:val="00066376"/>
    <w:rsid w:val="0007117B"/>
    <w:rsid w:val="00072935"/>
    <w:rsid w:val="00072A27"/>
    <w:rsid w:val="000756C0"/>
    <w:rsid w:val="0008518C"/>
    <w:rsid w:val="000864A0"/>
    <w:rsid w:val="0008687E"/>
    <w:rsid w:val="00087318"/>
    <w:rsid w:val="00087CEC"/>
    <w:rsid w:val="000926E7"/>
    <w:rsid w:val="000929FB"/>
    <w:rsid w:val="00093B50"/>
    <w:rsid w:val="000A13F0"/>
    <w:rsid w:val="000A4DD1"/>
    <w:rsid w:val="000A51BB"/>
    <w:rsid w:val="000A6AF0"/>
    <w:rsid w:val="000A7B80"/>
    <w:rsid w:val="000B1876"/>
    <w:rsid w:val="000B22E3"/>
    <w:rsid w:val="000B2B4E"/>
    <w:rsid w:val="000C2EF3"/>
    <w:rsid w:val="000C3785"/>
    <w:rsid w:val="000D0CCD"/>
    <w:rsid w:val="000D167B"/>
    <w:rsid w:val="000D289A"/>
    <w:rsid w:val="000D6F2F"/>
    <w:rsid w:val="000D728B"/>
    <w:rsid w:val="000E6DF2"/>
    <w:rsid w:val="000E7759"/>
    <w:rsid w:val="000F6E1C"/>
    <w:rsid w:val="000F710B"/>
    <w:rsid w:val="00110E92"/>
    <w:rsid w:val="001123C9"/>
    <w:rsid w:val="00114A84"/>
    <w:rsid w:val="00115591"/>
    <w:rsid w:val="00116E11"/>
    <w:rsid w:val="00117ADF"/>
    <w:rsid w:val="00122370"/>
    <w:rsid w:val="00125BB5"/>
    <w:rsid w:val="00125CAE"/>
    <w:rsid w:val="0013093F"/>
    <w:rsid w:val="00130EDD"/>
    <w:rsid w:val="001366E7"/>
    <w:rsid w:val="001379DC"/>
    <w:rsid w:val="001419DA"/>
    <w:rsid w:val="0014297D"/>
    <w:rsid w:val="00142A5B"/>
    <w:rsid w:val="00143392"/>
    <w:rsid w:val="00152A0C"/>
    <w:rsid w:val="00152DCE"/>
    <w:rsid w:val="00157E74"/>
    <w:rsid w:val="0016081C"/>
    <w:rsid w:val="00163885"/>
    <w:rsid w:val="001662CC"/>
    <w:rsid w:val="00167DF4"/>
    <w:rsid w:val="00171F3D"/>
    <w:rsid w:val="00172E98"/>
    <w:rsid w:val="00176856"/>
    <w:rsid w:val="00184B88"/>
    <w:rsid w:val="00185AD5"/>
    <w:rsid w:val="00190A9E"/>
    <w:rsid w:val="001918B9"/>
    <w:rsid w:val="001927ED"/>
    <w:rsid w:val="0019300B"/>
    <w:rsid w:val="00196EB3"/>
    <w:rsid w:val="00197637"/>
    <w:rsid w:val="001A3CB8"/>
    <w:rsid w:val="001A5AED"/>
    <w:rsid w:val="001A628B"/>
    <w:rsid w:val="001A650F"/>
    <w:rsid w:val="001C6B87"/>
    <w:rsid w:val="001C7A28"/>
    <w:rsid w:val="001D1974"/>
    <w:rsid w:val="001D3C39"/>
    <w:rsid w:val="001E23B8"/>
    <w:rsid w:val="001E5850"/>
    <w:rsid w:val="001F6B68"/>
    <w:rsid w:val="0020231F"/>
    <w:rsid w:val="0020278D"/>
    <w:rsid w:val="002123C6"/>
    <w:rsid w:val="0021519F"/>
    <w:rsid w:val="00216FE9"/>
    <w:rsid w:val="002210FB"/>
    <w:rsid w:val="00221B3E"/>
    <w:rsid w:val="0022215A"/>
    <w:rsid w:val="00223B47"/>
    <w:rsid w:val="002344A1"/>
    <w:rsid w:val="002357C4"/>
    <w:rsid w:val="002373BB"/>
    <w:rsid w:val="002448E1"/>
    <w:rsid w:val="00246384"/>
    <w:rsid w:val="0024674F"/>
    <w:rsid w:val="00251D2C"/>
    <w:rsid w:val="00256E83"/>
    <w:rsid w:val="00260A68"/>
    <w:rsid w:val="00261E4C"/>
    <w:rsid w:val="002771CA"/>
    <w:rsid w:val="00280B5B"/>
    <w:rsid w:val="00283D77"/>
    <w:rsid w:val="00284527"/>
    <w:rsid w:val="0028488D"/>
    <w:rsid w:val="00285A27"/>
    <w:rsid w:val="00286EB2"/>
    <w:rsid w:val="00291D8C"/>
    <w:rsid w:val="002920E8"/>
    <w:rsid w:val="00292F42"/>
    <w:rsid w:val="0029308B"/>
    <w:rsid w:val="00294E45"/>
    <w:rsid w:val="002A0E46"/>
    <w:rsid w:val="002A299B"/>
    <w:rsid w:val="002A44A1"/>
    <w:rsid w:val="002A67E3"/>
    <w:rsid w:val="002B06D7"/>
    <w:rsid w:val="002B5DEE"/>
    <w:rsid w:val="002B6EA0"/>
    <w:rsid w:val="002C56A8"/>
    <w:rsid w:val="002C606D"/>
    <w:rsid w:val="002C6A4F"/>
    <w:rsid w:val="002C77AF"/>
    <w:rsid w:val="002D3005"/>
    <w:rsid w:val="002F4F78"/>
    <w:rsid w:val="002F6EA6"/>
    <w:rsid w:val="0030422C"/>
    <w:rsid w:val="003050E0"/>
    <w:rsid w:val="00311563"/>
    <w:rsid w:val="00315D50"/>
    <w:rsid w:val="0031648D"/>
    <w:rsid w:val="00316A89"/>
    <w:rsid w:val="00323F3F"/>
    <w:rsid w:val="00327851"/>
    <w:rsid w:val="00336443"/>
    <w:rsid w:val="00342581"/>
    <w:rsid w:val="00350703"/>
    <w:rsid w:val="003525CC"/>
    <w:rsid w:val="00354E4A"/>
    <w:rsid w:val="003568CE"/>
    <w:rsid w:val="00356B43"/>
    <w:rsid w:val="003607F7"/>
    <w:rsid w:val="00360858"/>
    <w:rsid w:val="00361A72"/>
    <w:rsid w:val="0036727C"/>
    <w:rsid w:val="00372F17"/>
    <w:rsid w:val="00374749"/>
    <w:rsid w:val="00375EB6"/>
    <w:rsid w:val="00382FDC"/>
    <w:rsid w:val="00383691"/>
    <w:rsid w:val="00384101"/>
    <w:rsid w:val="00393E67"/>
    <w:rsid w:val="00394A91"/>
    <w:rsid w:val="00397D21"/>
    <w:rsid w:val="003A0D12"/>
    <w:rsid w:val="003A38FF"/>
    <w:rsid w:val="003A3D8D"/>
    <w:rsid w:val="003A65E9"/>
    <w:rsid w:val="003A68E2"/>
    <w:rsid w:val="003B0FCC"/>
    <w:rsid w:val="003B27D2"/>
    <w:rsid w:val="003B3CB6"/>
    <w:rsid w:val="003C1BE1"/>
    <w:rsid w:val="003C3B1A"/>
    <w:rsid w:val="003D4F97"/>
    <w:rsid w:val="003E2275"/>
    <w:rsid w:val="003E633F"/>
    <w:rsid w:val="003E7329"/>
    <w:rsid w:val="003F1EDA"/>
    <w:rsid w:val="003F65EC"/>
    <w:rsid w:val="00400B08"/>
    <w:rsid w:val="00405656"/>
    <w:rsid w:val="00407B4A"/>
    <w:rsid w:val="00421751"/>
    <w:rsid w:val="004219F5"/>
    <w:rsid w:val="00426483"/>
    <w:rsid w:val="00430390"/>
    <w:rsid w:val="00434EA8"/>
    <w:rsid w:val="004366FE"/>
    <w:rsid w:val="00436780"/>
    <w:rsid w:val="00437060"/>
    <w:rsid w:val="00441B79"/>
    <w:rsid w:val="00447D48"/>
    <w:rsid w:val="00447F9F"/>
    <w:rsid w:val="00455F3E"/>
    <w:rsid w:val="00460B1C"/>
    <w:rsid w:val="004643F3"/>
    <w:rsid w:val="00465702"/>
    <w:rsid w:val="00465C46"/>
    <w:rsid w:val="00470532"/>
    <w:rsid w:val="00473366"/>
    <w:rsid w:val="00475CEC"/>
    <w:rsid w:val="00481DF2"/>
    <w:rsid w:val="00481F84"/>
    <w:rsid w:val="00484949"/>
    <w:rsid w:val="004959DF"/>
    <w:rsid w:val="004963F2"/>
    <w:rsid w:val="004A7589"/>
    <w:rsid w:val="004B1A68"/>
    <w:rsid w:val="004B359A"/>
    <w:rsid w:val="004B3AB7"/>
    <w:rsid w:val="004D1C24"/>
    <w:rsid w:val="004D6D3F"/>
    <w:rsid w:val="004E0342"/>
    <w:rsid w:val="004E1226"/>
    <w:rsid w:val="004F43EA"/>
    <w:rsid w:val="004F5DF5"/>
    <w:rsid w:val="004F60ED"/>
    <w:rsid w:val="00500D11"/>
    <w:rsid w:val="0050238A"/>
    <w:rsid w:val="00504C42"/>
    <w:rsid w:val="0050619F"/>
    <w:rsid w:val="0050652E"/>
    <w:rsid w:val="005065C2"/>
    <w:rsid w:val="005114FE"/>
    <w:rsid w:val="00514271"/>
    <w:rsid w:val="00514694"/>
    <w:rsid w:val="00523686"/>
    <w:rsid w:val="00523A84"/>
    <w:rsid w:val="00524724"/>
    <w:rsid w:val="005308D5"/>
    <w:rsid w:val="00535F5C"/>
    <w:rsid w:val="0054116A"/>
    <w:rsid w:val="00541384"/>
    <w:rsid w:val="0054247C"/>
    <w:rsid w:val="00544F07"/>
    <w:rsid w:val="0054629E"/>
    <w:rsid w:val="00546AF7"/>
    <w:rsid w:val="00547046"/>
    <w:rsid w:val="0055197A"/>
    <w:rsid w:val="00554A88"/>
    <w:rsid w:val="005653CA"/>
    <w:rsid w:val="00571DAC"/>
    <w:rsid w:val="00582B2F"/>
    <w:rsid w:val="00582C5A"/>
    <w:rsid w:val="005905B5"/>
    <w:rsid w:val="005A41E1"/>
    <w:rsid w:val="005B27E1"/>
    <w:rsid w:val="005B5529"/>
    <w:rsid w:val="005F0A65"/>
    <w:rsid w:val="005F474F"/>
    <w:rsid w:val="005F6EC1"/>
    <w:rsid w:val="00611569"/>
    <w:rsid w:val="006148D5"/>
    <w:rsid w:val="00616E02"/>
    <w:rsid w:val="00620509"/>
    <w:rsid w:val="006237D9"/>
    <w:rsid w:val="00624971"/>
    <w:rsid w:val="00627392"/>
    <w:rsid w:val="0063380B"/>
    <w:rsid w:val="00633AAA"/>
    <w:rsid w:val="006366A4"/>
    <w:rsid w:val="006450A4"/>
    <w:rsid w:val="00647C46"/>
    <w:rsid w:val="00652283"/>
    <w:rsid w:val="00652854"/>
    <w:rsid w:val="006542CF"/>
    <w:rsid w:val="00654D29"/>
    <w:rsid w:val="00656639"/>
    <w:rsid w:val="006668B6"/>
    <w:rsid w:val="006716A8"/>
    <w:rsid w:val="00675287"/>
    <w:rsid w:val="006757DD"/>
    <w:rsid w:val="006760DA"/>
    <w:rsid w:val="00682AF3"/>
    <w:rsid w:val="006832C1"/>
    <w:rsid w:val="00683CB0"/>
    <w:rsid w:val="006965BE"/>
    <w:rsid w:val="00696E0D"/>
    <w:rsid w:val="006A18B3"/>
    <w:rsid w:val="006A4117"/>
    <w:rsid w:val="006A608D"/>
    <w:rsid w:val="006A7A44"/>
    <w:rsid w:val="006B3154"/>
    <w:rsid w:val="006B38E5"/>
    <w:rsid w:val="006B6458"/>
    <w:rsid w:val="006B7D57"/>
    <w:rsid w:val="006C60E8"/>
    <w:rsid w:val="006C62FA"/>
    <w:rsid w:val="006D238D"/>
    <w:rsid w:val="006D4A87"/>
    <w:rsid w:val="006D4DDC"/>
    <w:rsid w:val="006D537A"/>
    <w:rsid w:val="006D620F"/>
    <w:rsid w:val="006E2816"/>
    <w:rsid w:val="006E3E2E"/>
    <w:rsid w:val="006E4C7E"/>
    <w:rsid w:val="006F2974"/>
    <w:rsid w:val="006F70B4"/>
    <w:rsid w:val="007011CB"/>
    <w:rsid w:val="00701EB9"/>
    <w:rsid w:val="007044FC"/>
    <w:rsid w:val="00705829"/>
    <w:rsid w:val="00712130"/>
    <w:rsid w:val="00712F1F"/>
    <w:rsid w:val="0071684C"/>
    <w:rsid w:val="00725978"/>
    <w:rsid w:val="007262B1"/>
    <w:rsid w:val="00727388"/>
    <w:rsid w:val="00730EFF"/>
    <w:rsid w:val="00736CD4"/>
    <w:rsid w:val="00741221"/>
    <w:rsid w:val="00750530"/>
    <w:rsid w:val="00754412"/>
    <w:rsid w:val="00756A9F"/>
    <w:rsid w:val="00756EA0"/>
    <w:rsid w:val="00760421"/>
    <w:rsid w:val="00763286"/>
    <w:rsid w:val="00770B4F"/>
    <w:rsid w:val="00771586"/>
    <w:rsid w:val="00772B48"/>
    <w:rsid w:val="00784D75"/>
    <w:rsid w:val="00796547"/>
    <w:rsid w:val="007A1CB5"/>
    <w:rsid w:val="007B7EAF"/>
    <w:rsid w:val="007C0F70"/>
    <w:rsid w:val="007C4459"/>
    <w:rsid w:val="007D3C66"/>
    <w:rsid w:val="007E2166"/>
    <w:rsid w:val="007E503A"/>
    <w:rsid w:val="007E5204"/>
    <w:rsid w:val="007E6537"/>
    <w:rsid w:val="007E69DD"/>
    <w:rsid w:val="007F28D8"/>
    <w:rsid w:val="0080091A"/>
    <w:rsid w:val="00800ACF"/>
    <w:rsid w:val="00807949"/>
    <w:rsid w:val="008200B4"/>
    <w:rsid w:val="00820105"/>
    <w:rsid w:val="0082742D"/>
    <w:rsid w:val="00835672"/>
    <w:rsid w:val="00836E44"/>
    <w:rsid w:val="0084293C"/>
    <w:rsid w:val="00853DEF"/>
    <w:rsid w:val="0085432F"/>
    <w:rsid w:val="00856D59"/>
    <w:rsid w:val="00861AE4"/>
    <w:rsid w:val="00861CAE"/>
    <w:rsid w:val="008629AF"/>
    <w:rsid w:val="00864159"/>
    <w:rsid w:val="00867267"/>
    <w:rsid w:val="00873273"/>
    <w:rsid w:val="008911FD"/>
    <w:rsid w:val="00892C61"/>
    <w:rsid w:val="008939FB"/>
    <w:rsid w:val="00893C76"/>
    <w:rsid w:val="00897592"/>
    <w:rsid w:val="008A12C3"/>
    <w:rsid w:val="008A2035"/>
    <w:rsid w:val="008A54D9"/>
    <w:rsid w:val="008B0A54"/>
    <w:rsid w:val="008B1D78"/>
    <w:rsid w:val="008B79AE"/>
    <w:rsid w:val="008C3601"/>
    <w:rsid w:val="008C4685"/>
    <w:rsid w:val="008C5176"/>
    <w:rsid w:val="008C6E2C"/>
    <w:rsid w:val="008C714E"/>
    <w:rsid w:val="008D0907"/>
    <w:rsid w:val="008D3DFA"/>
    <w:rsid w:val="008D6279"/>
    <w:rsid w:val="008D7855"/>
    <w:rsid w:val="008D79C1"/>
    <w:rsid w:val="008E003B"/>
    <w:rsid w:val="008E4520"/>
    <w:rsid w:val="008E5137"/>
    <w:rsid w:val="008E5B46"/>
    <w:rsid w:val="008F371E"/>
    <w:rsid w:val="008F3F78"/>
    <w:rsid w:val="008F68AD"/>
    <w:rsid w:val="008F72E8"/>
    <w:rsid w:val="00901A92"/>
    <w:rsid w:val="00905375"/>
    <w:rsid w:val="009059F4"/>
    <w:rsid w:val="00907322"/>
    <w:rsid w:val="00912DAE"/>
    <w:rsid w:val="009134F0"/>
    <w:rsid w:val="00913775"/>
    <w:rsid w:val="00915969"/>
    <w:rsid w:val="0091708C"/>
    <w:rsid w:val="00923D9A"/>
    <w:rsid w:val="0092462B"/>
    <w:rsid w:val="00927B22"/>
    <w:rsid w:val="00930AA4"/>
    <w:rsid w:val="009319D7"/>
    <w:rsid w:val="00933D24"/>
    <w:rsid w:val="00934F3D"/>
    <w:rsid w:val="00943127"/>
    <w:rsid w:val="00944154"/>
    <w:rsid w:val="00971779"/>
    <w:rsid w:val="009764AC"/>
    <w:rsid w:val="00983241"/>
    <w:rsid w:val="00983D71"/>
    <w:rsid w:val="00984BCD"/>
    <w:rsid w:val="009876FD"/>
    <w:rsid w:val="009A2E04"/>
    <w:rsid w:val="009A77FE"/>
    <w:rsid w:val="009B0E9B"/>
    <w:rsid w:val="009C1513"/>
    <w:rsid w:val="009D0E60"/>
    <w:rsid w:val="009D2EA8"/>
    <w:rsid w:val="009D3EBB"/>
    <w:rsid w:val="009D70DF"/>
    <w:rsid w:val="009E2520"/>
    <w:rsid w:val="009E3028"/>
    <w:rsid w:val="009E5E11"/>
    <w:rsid w:val="009E7BE2"/>
    <w:rsid w:val="009F03E5"/>
    <w:rsid w:val="009F1881"/>
    <w:rsid w:val="009F2AC7"/>
    <w:rsid w:val="009F2F16"/>
    <w:rsid w:val="00A0464F"/>
    <w:rsid w:val="00A0780B"/>
    <w:rsid w:val="00A128FE"/>
    <w:rsid w:val="00A13AD8"/>
    <w:rsid w:val="00A17AEC"/>
    <w:rsid w:val="00A2040B"/>
    <w:rsid w:val="00A25DB4"/>
    <w:rsid w:val="00A26A9C"/>
    <w:rsid w:val="00A26F48"/>
    <w:rsid w:val="00A3020A"/>
    <w:rsid w:val="00A30A8F"/>
    <w:rsid w:val="00A31761"/>
    <w:rsid w:val="00A32073"/>
    <w:rsid w:val="00A32CD6"/>
    <w:rsid w:val="00A32F27"/>
    <w:rsid w:val="00A3371C"/>
    <w:rsid w:val="00A34BF4"/>
    <w:rsid w:val="00A35973"/>
    <w:rsid w:val="00A366E5"/>
    <w:rsid w:val="00A37411"/>
    <w:rsid w:val="00A4690D"/>
    <w:rsid w:val="00A46C98"/>
    <w:rsid w:val="00A47642"/>
    <w:rsid w:val="00A52D26"/>
    <w:rsid w:val="00A534DE"/>
    <w:rsid w:val="00A55E79"/>
    <w:rsid w:val="00A60B77"/>
    <w:rsid w:val="00A65051"/>
    <w:rsid w:val="00A66F22"/>
    <w:rsid w:val="00A67575"/>
    <w:rsid w:val="00A870CB"/>
    <w:rsid w:val="00A944FD"/>
    <w:rsid w:val="00A94D9D"/>
    <w:rsid w:val="00A95166"/>
    <w:rsid w:val="00A953E4"/>
    <w:rsid w:val="00AA03BF"/>
    <w:rsid w:val="00AA2B70"/>
    <w:rsid w:val="00AA5D43"/>
    <w:rsid w:val="00AA6923"/>
    <w:rsid w:val="00AB0F6D"/>
    <w:rsid w:val="00AB5D7B"/>
    <w:rsid w:val="00AD3879"/>
    <w:rsid w:val="00AD5E24"/>
    <w:rsid w:val="00AD61A8"/>
    <w:rsid w:val="00AD782D"/>
    <w:rsid w:val="00AE00C3"/>
    <w:rsid w:val="00AE0375"/>
    <w:rsid w:val="00AE051F"/>
    <w:rsid w:val="00AE433C"/>
    <w:rsid w:val="00AE50D8"/>
    <w:rsid w:val="00AF1C38"/>
    <w:rsid w:val="00AF452C"/>
    <w:rsid w:val="00AF5D17"/>
    <w:rsid w:val="00B0129B"/>
    <w:rsid w:val="00B20EFD"/>
    <w:rsid w:val="00B26ECF"/>
    <w:rsid w:val="00B27A92"/>
    <w:rsid w:val="00B309CF"/>
    <w:rsid w:val="00B33AF0"/>
    <w:rsid w:val="00B36128"/>
    <w:rsid w:val="00B4716D"/>
    <w:rsid w:val="00B51B7E"/>
    <w:rsid w:val="00B52618"/>
    <w:rsid w:val="00B54783"/>
    <w:rsid w:val="00B64E44"/>
    <w:rsid w:val="00B734C7"/>
    <w:rsid w:val="00B74E23"/>
    <w:rsid w:val="00B76437"/>
    <w:rsid w:val="00B76712"/>
    <w:rsid w:val="00B80493"/>
    <w:rsid w:val="00B81198"/>
    <w:rsid w:val="00B86E88"/>
    <w:rsid w:val="00B955AF"/>
    <w:rsid w:val="00B97757"/>
    <w:rsid w:val="00BA101E"/>
    <w:rsid w:val="00BA2CAF"/>
    <w:rsid w:val="00BA406C"/>
    <w:rsid w:val="00BA6322"/>
    <w:rsid w:val="00BB0970"/>
    <w:rsid w:val="00BC5294"/>
    <w:rsid w:val="00BC6CDB"/>
    <w:rsid w:val="00BD6FC1"/>
    <w:rsid w:val="00BE1491"/>
    <w:rsid w:val="00BE1F8F"/>
    <w:rsid w:val="00BE3021"/>
    <w:rsid w:val="00BE35DD"/>
    <w:rsid w:val="00BE554E"/>
    <w:rsid w:val="00BF0951"/>
    <w:rsid w:val="00BF2729"/>
    <w:rsid w:val="00BF577F"/>
    <w:rsid w:val="00BF67E2"/>
    <w:rsid w:val="00C00650"/>
    <w:rsid w:val="00C056AF"/>
    <w:rsid w:val="00C1099A"/>
    <w:rsid w:val="00C15CB7"/>
    <w:rsid w:val="00C2114C"/>
    <w:rsid w:val="00C23FDF"/>
    <w:rsid w:val="00C26A94"/>
    <w:rsid w:val="00C2702D"/>
    <w:rsid w:val="00C34353"/>
    <w:rsid w:val="00C34C0E"/>
    <w:rsid w:val="00C356A1"/>
    <w:rsid w:val="00C41097"/>
    <w:rsid w:val="00C43A85"/>
    <w:rsid w:val="00C45B87"/>
    <w:rsid w:val="00C506F8"/>
    <w:rsid w:val="00C50CE6"/>
    <w:rsid w:val="00C53C3A"/>
    <w:rsid w:val="00C55230"/>
    <w:rsid w:val="00C56747"/>
    <w:rsid w:val="00C5784D"/>
    <w:rsid w:val="00C57A83"/>
    <w:rsid w:val="00C60230"/>
    <w:rsid w:val="00C60C2E"/>
    <w:rsid w:val="00C61960"/>
    <w:rsid w:val="00C62FEA"/>
    <w:rsid w:val="00C646D6"/>
    <w:rsid w:val="00C67F38"/>
    <w:rsid w:val="00C74939"/>
    <w:rsid w:val="00C74ACD"/>
    <w:rsid w:val="00C90424"/>
    <w:rsid w:val="00C90A6D"/>
    <w:rsid w:val="00C91EEA"/>
    <w:rsid w:val="00C93815"/>
    <w:rsid w:val="00C93F93"/>
    <w:rsid w:val="00C94089"/>
    <w:rsid w:val="00C9743F"/>
    <w:rsid w:val="00CA1417"/>
    <w:rsid w:val="00CA4144"/>
    <w:rsid w:val="00CA6482"/>
    <w:rsid w:val="00CA6F16"/>
    <w:rsid w:val="00CC3426"/>
    <w:rsid w:val="00CD33AC"/>
    <w:rsid w:val="00CD4257"/>
    <w:rsid w:val="00CD63D6"/>
    <w:rsid w:val="00CE169F"/>
    <w:rsid w:val="00CE1F5E"/>
    <w:rsid w:val="00CE3DCD"/>
    <w:rsid w:val="00CE7A4A"/>
    <w:rsid w:val="00CF2DB2"/>
    <w:rsid w:val="00CF3B67"/>
    <w:rsid w:val="00D01F79"/>
    <w:rsid w:val="00D0604A"/>
    <w:rsid w:val="00D069D8"/>
    <w:rsid w:val="00D06C75"/>
    <w:rsid w:val="00D07A64"/>
    <w:rsid w:val="00D15DC2"/>
    <w:rsid w:val="00D316DA"/>
    <w:rsid w:val="00D3181A"/>
    <w:rsid w:val="00D346DC"/>
    <w:rsid w:val="00D53581"/>
    <w:rsid w:val="00D566A6"/>
    <w:rsid w:val="00D573FA"/>
    <w:rsid w:val="00D579C4"/>
    <w:rsid w:val="00D67185"/>
    <w:rsid w:val="00D67C9A"/>
    <w:rsid w:val="00D70B24"/>
    <w:rsid w:val="00D74C7C"/>
    <w:rsid w:val="00D76ADD"/>
    <w:rsid w:val="00D76CF3"/>
    <w:rsid w:val="00D82365"/>
    <w:rsid w:val="00D83033"/>
    <w:rsid w:val="00D84D94"/>
    <w:rsid w:val="00D85794"/>
    <w:rsid w:val="00D86DBA"/>
    <w:rsid w:val="00D92197"/>
    <w:rsid w:val="00D94A2F"/>
    <w:rsid w:val="00D96F71"/>
    <w:rsid w:val="00DA0179"/>
    <w:rsid w:val="00DA403E"/>
    <w:rsid w:val="00DA4A8B"/>
    <w:rsid w:val="00DB1F99"/>
    <w:rsid w:val="00DB4206"/>
    <w:rsid w:val="00DC5D06"/>
    <w:rsid w:val="00DD137D"/>
    <w:rsid w:val="00DD481D"/>
    <w:rsid w:val="00DD7755"/>
    <w:rsid w:val="00DE3AAB"/>
    <w:rsid w:val="00DF4476"/>
    <w:rsid w:val="00DF54C9"/>
    <w:rsid w:val="00E001C2"/>
    <w:rsid w:val="00E04B26"/>
    <w:rsid w:val="00E13204"/>
    <w:rsid w:val="00E1651E"/>
    <w:rsid w:val="00E1685F"/>
    <w:rsid w:val="00E23836"/>
    <w:rsid w:val="00E2492C"/>
    <w:rsid w:val="00E25141"/>
    <w:rsid w:val="00E3042A"/>
    <w:rsid w:val="00E316F4"/>
    <w:rsid w:val="00E31EE6"/>
    <w:rsid w:val="00E32840"/>
    <w:rsid w:val="00E34542"/>
    <w:rsid w:val="00E410A3"/>
    <w:rsid w:val="00E420FF"/>
    <w:rsid w:val="00E47A40"/>
    <w:rsid w:val="00E47C12"/>
    <w:rsid w:val="00E51CA8"/>
    <w:rsid w:val="00E52219"/>
    <w:rsid w:val="00E52E71"/>
    <w:rsid w:val="00E532F0"/>
    <w:rsid w:val="00E53C3B"/>
    <w:rsid w:val="00E556B6"/>
    <w:rsid w:val="00E573C7"/>
    <w:rsid w:val="00E60708"/>
    <w:rsid w:val="00E619C2"/>
    <w:rsid w:val="00E678E9"/>
    <w:rsid w:val="00E72E0E"/>
    <w:rsid w:val="00E73976"/>
    <w:rsid w:val="00E73FA7"/>
    <w:rsid w:val="00E7501B"/>
    <w:rsid w:val="00E80E86"/>
    <w:rsid w:val="00E9037C"/>
    <w:rsid w:val="00EA11D0"/>
    <w:rsid w:val="00EA2F92"/>
    <w:rsid w:val="00EA6B19"/>
    <w:rsid w:val="00EB7B13"/>
    <w:rsid w:val="00EC224E"/>
    <w:rsid w:val="00EC4290"/>
    <w:rsid w:val="00EC7527"/>
    <w:rsid w:val="00EC7A49"/>
    <w:rsid w:val="00ED0251"/>
    <w:rsid w:val="00ED08C1"/>
    <w:rsid w:val="00ED14FF"/>
    <w:rsid w:val="00ED4C6A"/>
    <w:rsid w:val="00ED5EBC"/>
    <w:rsid w:val="00ED7C81"/>
    <w:rsid w:val="00EE3C65"/>
    <w:rsid w:val="00EE64B0"/>
    <w:rsid w:val="00EF77F6"/>
    <w:rsid w:val="00F00FC8"/>
    <w:rsid w:val="00F02055"/>
    <w:rsid w:val="00F10268"/>
    <w:rsid w:val="00F16AAE"/>
    <w:rsid w:val="00F22242"/>
    <w:rsid w:val="00F26BA1"/>
    <w:rsid w:val="00F3522C"/>
    <w:rsid w:val="00F3635B"/>
    <w:rsid w:val="00F36B55"/>
    <w:rsid w:val="00F413B5"/>
    <w:rsid w:val="00F46012"/>
    <w:rsid w:val="00F523C7"/>
    <w:rsid w:val="00F52AC5"/>
    <w:rsid w:val="00F5320E"/>
    <w:rsid w:val="00F5624F"/>
    <w:rsid w:val="00F61E7F"/>
    <w:rsid w:val="00F61F0A"/>
    <w:rsid w:val="00F633CC"/>
    <w:rsid w:val="00F66BD9"/>
    <w:rsid w:val="00F80365"/>
    <w:rsid w:val="00F82CD7"/>
    <w:rsid w:val="00F85123"/>
    <w:rsid w:val="00F87553"/>
    <w:rsid w:val="00F95191"/>
    <w:rsid w:val="00F9793E"/>
    <w:rsid w:val="00FA0ED8"/>
    <w:rsid w:val="00FA349F"/>
    <w:rsid w:val="00FA3A7F"/>
    <w:rsid w:val="00FA4DCB"/>
    <w:rsid w:val="00FB2DAD"/>
    <w:rsid w:val="00FC1083"/>
    <w:rsid w:val="00FC3259"/>
    <w:rsid w:val="00FC6F6A"/>
    <w:rsid w:val="00FD0CF5"/>
    <w:rsid w:val="00FD5824"/>
    <w:rsid w:val="00FD7E64"/>
    <w:rsid w:val="00FE0A6A"/>
    <w:rsid w:val="00FE1D66"/>
    <w:rsid w:val="00FE50F2"/>
    <w:rsid w:val="00FE5324"/>
    <w:rsid w:val="00FF25CB"/>
    <w:rsid w:val="00FF2BE7"/>
    <w:rsid w:val="00FF4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styleId="Kpr">
    <w:name w:val="Hyperlink"/>
    <w:basedOn w:val="VarsaylanParagrafYazTipi"/>
    <w:rsid w:val="00C91EEA"/>
    <w:rPr>
      <w:color w:val="0000FF"/>
      <w:u w:val="single"/>
    </w:rPr>
  </w:style>
  <w:style w:type="paragraph" w:styleId="NormalWeb">
    <w:name w:val="Normal (Web)"/>
    <w:basedOn w:val="Normal"/>
    <w:rsid w:val="00C91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C91EE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C91EE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C91EEA"/>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91EEA"/>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3A"/>
  </w:style>
  <w:style w:type="paragraph" w:styleId="Balk1">
    <w:name w:val="heading 1"/>
    <w:basedOn w:val="Normal"/>
    <w:next w:val="Normal"/>
    <w:link w:val="Balk1Char"/>
    <w:autoRedefine/>
    <w:uiPriority w:val="9"/>
    <w:qFormat/>
    <w:rsid w:val="00D316DA"/>
    <w:pPr>
      <w:keepNext/>
      <w:keepLines/>
      <w:spacing w:before="480" w:after="0"/>
      <w:outlineLvl w:val="0"/>
    </w:pPr>
    <w:rPr>
      <w:rFonts w:asciiTheme="majorHAnsi" w:eastAsiaTheme="majorEastAsia" w:hAnsiTheme="majorHAnsi" w:cstheme="majorBidi"/>
      <w:b/>
      <w:bCs/>
      <w:sz w:val="28"/>
      <w:szCs w:val="28"/>
    </w:rPr>
  </w:style>
  <w:style w:type="paragraph" w:styleId="Balk2">
    <w:name w:val="heading 2"/>
    <w:basedOn w:val="Normal"/>
    <w:link w:val="Balk2Char"/>
    <w:uiPriority w:val="9"/>
    <w:qFormat/>
    <w:rsid w:val="00C53C3A"/>
    <w:pPr>
      <w:numPr>
        <w:ilvl w:val="1"/>
        <w:numId w:val="1"/>
      </w:numPr>
      <w:spacing w:before="63" w:after="0" w:line="240" w:lineRule="auto"/>
      <w:outlineLvl w:val="1"/>
    </w:pPr>
    <w:rPr>
      <w:rFonts w:ascii="Tahoma" w:eastAsia="Times New Roman" w:hAnsi="Tahoma" w:cs="Tahoma"/>
      <w:b/>
      <w:bC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3C3A"/>
    <w:rPr>
      <w:rFonts w:ascii="Tahoma" w:eastAsia="Times New Roman" w:hAnsi="Tahoma" w:cs="Tahoma"/>
      <w:b/>
      <w:bCs/>
      <w:color w:val="000000"/>
      <w:sz w:val="24"/>
      <w:szCs w:val="24"/>
      <w:lang w:eastAsia="tr-TR"/>
    </w:rPr>
  </w:style>
  <w:style w:type="paragraph" w:styleId="ListeParagraf">
    <w:name w:val="List Paragraph"/>
    <w:basedOn w:val="Normal"/>
    <w:uiPriority w:val="34"/>
    <w:qFormat/>
    <w:rsid w:val="00C53C3A"/>
    <w:pPr>
      <w:ind w:left="720"/>
      <w:contextualSpacing/>
    </w:pPr>
  </w:style>
  <w:style w:type="character" w:customStyle="1" w:styleId="Balk1Char">
    <w:name w:val="Başlık 1 Char"/>
    <w:basedOn w:val="VarsaylanParagrafYazTipi"/>
    <w:link w:val="Balk1"/>
    <w:uiPriority w:val="9"/>
    <w:rsid w:val="00D316DA"/>
    <w:rPr>
      <w:rFonts w:asciiTheme="majorHAnsi" w:eastAsiaTheme="majorEastAsia" w:hAnsiTheme="majorHAnsi" w:cstheme="majorBidi"/>
      <w:b/>
      <w:bCs/>
      <w:sz w:val="28"/>
      <w:szCs w:val="28"/>
    </w:rPr>
  </w:style>
  <w:style w:type="character" w:styleId="Kpr">
    <w:name w:val="Hyperlink"/>
    <w:basedOn w:val="VarsaylanParagrafYazTipi"/>
    <w:rsid w:val="00C91EEA"/>
    <w:rPr>
      <w:color w:val="0000FF"/>
      <w:u w:val="single"/>
    </w:rPr>
  </w:style>
  <w:style w:type="paragraph" w:styleId="NormalWeb">
    <w:name w:val="Normal (Web)"/>
    <w:basedOn w:val="Normal"/>
    <w:rsid w:val="00C91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C91EEA"/>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C91EEA"/>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C91EEA"/>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91EEA"/>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405042">
      <w:bodyDiv w:val="1"/>
      <w:marLeft w:val="0"/>
      <w:marRight w:val="0"/>
      <w:marTop w:val="0"/>
      <w:marBottom w:val="0"/>
      <w:divBdr>
        <w:top w:val="none" w:sz="0" w:space="0" w:color="auto"/>
        <w:left w:val="none" w:sz="0" w:space="0" w:color="auto"/>
        <w:bottom w:val="none" w:sz="0" w:space="0" w:color="auto"/>
        <w:right w:val="none" w:sz="0" w:space="0" w:color="auto"/>
      </w:divBdr>
      <w:divsChild>
        <w:div w:id="951939489">
          <w:marLeft w:val="0"/>
          <w:marRight w:val="0"/>
          <w:marTop w:val="0"/>
          <w:marBottom w:val="0"/>
          <w:divBdr>
            <w:top w:val="none" w:sz="0" w:space="0" w:color="auto"/>
            <w:left w:val="none" w:sz="0" w:space="0" w:color="auto"/>
            <w:bottom w:val="none" w:sz="0" w:space="0" w:color="auto"/>
            <w:right w:val="none" w:sz="0" w:space="0" w:color="auto"/>
          </w:divBdr>
          <w:divsChild>
            <w:div w:id="4478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3/12/20131214-8-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7768</Words>
  <Characters>44280</Characters>
  <Application>Microsoft Office Word</Application>
  <DocSecurity>0</DocSecurity>
  <Lines>369</Lines>
  <Paragraphs>103</Paragraphs>
  <ScaleCrop>false</ScaleCrop>
  <Company/>
  <LinksUpToDate>false</LinksUpToDate>
  <CharactersWithSpaces>51945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KESKİNKILIÇ</dc:creator>
  <cp:lastModifiedBy>Kenan KESKİNKILIÇ</cp:lastModifiedBy>
  <cp:revision>1</cp:revision>
  <dcterms:created xsi:type="dcterms:W3CDTF">2013-12-19T14:36:00Z</dcterms:created>
  <dcterms:modified xsi:type="dcterms:W3CDTF">2013-12-19T14:39:00Z</dcterms:modified>
</cp:coreProperties>
</file>